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B443F" w14:textId="1A976320" w:rsidR="00A02881" w:rsidRDefault="00A16A65" w:rsidP="00FB7B4E">
      <w:pPr>
        <w:pStyle w:val="Nadpis1"/>
        <w:spacing w:line="276" w:lineRule="auto"/>
        <w:jc w:val="center"/>
        <w:rPr>
          <w:sz w:val="72"/>
          <w:szCs w:val="72"/>
        </w:rPr>
      </w:pPr>
      <w:r>
        <w:rPr>
          <w:rFonts w:ascii="Calibri" w:hAnsi="Calibri" w:cs="Calibri"/>
          <w:noProof/>
          <w:color w:val="auto"/>
          <w:sz w:val="24"/>
          <w:szCs w:val="24"/>
        </w:rPr>
        <w:drawing>
          <wp:anchor distT="0" distB="0" distL="114300" distR="114300" simplePos="0" relativeHeight="251661312" behindDoc="0" locked="0" layoutInCell="1" allowOverlap="1" wp14:anchorId="3CC2762D" wp14:editId="0B28B85E">
            <wp:simplePos x="0" y="0"/>
            <wp:positionH relativeFrom="margin">
              <wp:posOffset>-733425</wp:posOffset>
            </wp:positionH>
            <wp:positionV relativeFrom="topMargin">
              <wp:align>bottom</wp:align>
            </wp:positionV>
            <wp:extent cx="2521585" cy="653924"/>
            <wp:effectExtent l="0" t="0" r="0" b="0"/>
            <wp:wrapSquare wrapText="bothSides"/>
            <wp:docPr id="29248852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488529" name="Obrázek 2924885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1585" cy="653924"/>
                    </a:xfrm>
                    <a:prstGeom prst="rect">
                      <a:avLst/>
                    </a:prstGeom>
                  </pic:spPr>
                </pic:pic>
              </a:graphicData>
            </a:graphic>
          </wp:anchor>
        </w:drawing>
      </w:r>
    </w:p>
    <w:p w14:paraId="234AE3C6" w14:textId="0B10F428" w:rsidR="00A02881" w:rsidRDefault="00A02881" w:rsidP="00FB7B4E">
      <w:pPr>
        <w:pStyle w:val="Nadpis1"/>
        <w:spacing w:line="276" w:lineRule="auto"/>
        <w:jc w:val="center"/>
        <w:rPr>
          <w:sz w:val="72"/>
          <w:szCs w:val="72"/>
        </w:rPr>
      </w:pPr>
      <w:r>
        <w:rPr>
          <w:rFonts w:ascii="Calibri" w:hAnsi="Calibri" w:cs="Calibri"/>
          <w:noProof/>
          <w:color w:val="auto"/>
          <w:sz w:val="24"/>
          <w:szCs w:val="24"/>
        </w:rPr>
        <w:drawing>
          <wp:anchor distT="0" distB="0" distL="114300" distR="114300" simplePos="0" relativeHeight="251659264" behindDoc="0" locked="0" layoutInCell="1" allowOverlap="1" wp14:anchorId="2473521D" wp14:editId="1313DD71">
            <wp:simplePos x="0" y="0"/>
            <wp:positionH relativeFrom="margin">
              <wp:align>center</wp:align>
            </wp:positionH>
            <wp:positionV relativeFrom="margin">
              <wp:align>top</wp:align>
            </wp:positionV>
            <wp:extent cx="3053080" cy="2238375"/>
            <wp:effectExtent l="0" t="0" r="0" b="9525"/>
            <wp:wrapSquare wrapText="bothSides"/>
            <wp:docPr id="210935575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355758" name="Obrázek 21093557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3080" cy="2238375"/>
                    </a:xfrm>
                    <a:prstGeom prst="rect">
                      <a:avLst/>
                    </a:prstGeom>
                  </pic:spPr>
                </pic:pic>
              </a:graphicData>
            </a:graphic>
            <wp14:sizeRelH relativeFrom="margin">
              <wp14:pctWidth>0</wp14:pctWidth>
            </wp14:sizeRelH>
            <wp14:sizeRelV relativeFrom="margin">
              <wp14:pctHeight>0</wp14:pctHeight>
            </wp14:sizeRelV>
          </wp:anchor>
        </w:drawing>
      </w:r>
    </w:p>
    <w:p w14:paraId="64F151D9" w14:textId="77777777" w:rsidR="00A02881" w:rsidRDefault="00A02881" w:rsidP="00FB7B4E">
      <w:pPr>
        <w:pStyle w:val="Nadpis1"/>
        <w:spacing w:line="276" w:lineRule="auto"/>
        <w:jc w:val="center"/>
        <w:rPr>
          <w:sz w:val="72"/>
          <w:szCs w:val="72"/>
        </w:rPr>
      </w:pPr>
    </w:p>
    <w:p w14:paraId="12C6B589" w14:textId="77777777" w:rsidR="00A02881" w:rsidRDefault="00A02881" w:rsidP="00FB7B4E">
      <w:pPr>
        <w:pStyle w:val="Nadpis1"/>
        <w:spacing w:line="276" w:lineRule="auto"/>
        <w:jc w:val="center"/>
        <w:rPr>
          <w:sz w:val="72"/>
          <w:szCs w:val="72"/>
        </w:rPr>
      </w:pPr>
    </w:p>
    <w:p w14:paraId="0E20E14F" w14:textId="18DDDF28" w:rsidR="000F5627" w:rsidRPr="00DC67F4" w:rsidRDefault="000F5627" w:rsidP="00FB7B4E">
      <w:pPr>
        <w:pStyle w:val="Nadpis1"/>
        <w:spacing w:line="276" w:lineRule="auto"/>
        <w:jc w:val="center"/>
        <w:rPr>
          <w:sz w:val="72"/>
          <w:szCs w:val="72"/>
        </w:rPr>
      </w:pPr>
      <w:r w:rsidRPr="00DC67F4">
        <w:rPr>
          <w:sz w:val="72"/>
          <w:szCs w:val="72"/>
        </w:rPr>
        <w:t>PROVOZNÍ ŘÁD</w:t>
      </w:r>
    </w:p>
    <w:p w14:paraId="1E704262" w14:textId="77777777" w:rsidR="000F5627" w:rsidRPr="00A02881" w:rsidRDefault="000F5627" w:rsidP="00FB7B4E">
      <w:pPr>
        <w:pStyle w:val="Nadpis1"/>
        <w:spacing w:line="276" w:lineRule="auto"/>
        <w:jc w:val="center"/>
      </w:pPr>
    </w:p>
    <w:p w14:paraId="53AF634C" w14:textId="5A6D3A2E" w:rsidR="000F5627" w:rsidRPr="00DC67F4" w:rsidRDefault="000F5627" w:rsidP="00FB7B4E">
      <w:pPr>
        <w:pStyle w:val="Nadpis1"/>
        <w:spacing w:line="276" w:lineRule="auto"/>
        <w:jc w:val="center"/>
        <w:rPr>
          <w:sz w:val="44"/>
          <w:szCs w:val="44"/>
        </w:rPr>
      </w:pPr>
      <w:r w:rsidRPr="00DC67F4">
        <w:rPr>
          <w:sz w:val="44"/>
          <w:szCs w:val="44"/>
        </w:rPr>
        <w:t>DĚTSKÉ SKUPINY ZANZÍK II.</w:t>
      </w:r>
    </w:p>
    <w:p w14:paraId="0A812F35" w14:textId="77777777" w:rsidR="000F5627" w:rsidRPr="00A02881" w:rsidRDefault="000F5627" w:rsidP="00FB7B4E">
      <w:pPr>
        <w:pStyle w:val="Nadpis1"/>
        <w:spacing w:line="276" w:lineRule="auto"/>
        <w:jc w:val="center"/>
      </w:pPr>
    </w:p>
    <w:p w14:paraId="18FCBA81" w14:textId="77777777" w:rsidR="000F5627" w:rsidRDefault="000F5627" w:rsidP="00FB7B4E">
      <w:pPr>
        <w:spacing w:before="240" w:line="276" w:lineRule="auto"/>
        <w:jc w:val="center"/>
      </w:pPr>
    </w:p>
    <w:p w14:paraId="328BADD2" w14:textId="77777777" w:rsidR="000F5627" w:rsidRPr="006738B4" w:rsidRDefault="000F5627" w:rsidP="00FB7B4E">
      <w:pPr>
        <w:spacing w:before="240" w:line="276" w:lineRule="auto"/>
        <w:jc w:val="center"/>
      </w:pPr>
      <w:r w:rsidRPr="006738B4">
        <w:t>zpracovala: Jana Urbánková</w:t>
      </w:r>
    </w:p>
    <w:p w14:paraId="33982BA7" w14:textId="58F0A049" w:rsidR="000F5627" w:rsidRPr="006738B4" w:rsidRDefault="000F5627" w:rsidP="00FB7B4E">
      <w:pPr>
        <w:spacing w:before="240" w:line="276" w:lineRule="auto"/>
        <w:jc w:val="center"/>
      </w:pPr>
      <w:r w:rsidRPr="006738B4">
        <w:t>platnost od: 2.1.2025</w:t>
      </w:r>
    </w:p>
    <w:p w14:paraId="6FCF81C1" w14:textId="77777777" w:rsidR="000F5627" w:rsidRDefault="000F5627" w:rsidP="00FB7B4E">
      <w:pPr>
        <w:spacing w:line="276" w:lineRule="auto"/>
      </w:pPr>
      <w:r>
        <w:br w:type="page"/>
      </w:r>
    </w:p>
    <w:p w14:paraId="06B1AC06" w14:textId="77777777" w:rsidR="000F5627" w:rsidRPr="00A02881" w:rsidRDefault="000F5627" w:rsidP="00FB7B4E">
      <w:pPr>
        <w:pStyle w:val="Nadpis1"/>
        <w:numPr>
          <w:ilvl w:val="0"/>
          <w:numId w:val="44"/>
        </w:numPr>
        <w:spacing w:line="276" w:lineRule="auto"/>
      </w:pPr>
      <w:r w:rsidRPr="00A02881">
        <w:lastRenderedPageBreak/>
        <w:t xml:space="preserve">OBECNÉ </w:t>
      </w:r>
    </w:p>
    <w:p w14:paraId="69210CA9" w14:textId="328475D5" w:rsidR="000F5627" w:rsidRPr="006738B4" w:rsidRDefault="000F5627" w:rsidP="00FB7B4E">
      <w:pPr>
        <w:spacing w:before="240" w:line="276" w:lineRule="auto"/>
        <w:jc w:val="both"/>
      </w:pPr>
      <w:r w:rsidRPr="006738B4">
        <w:t xml:space="preserve">Název: Dětská skupina Zanzík II. </w:t>
      </w:r>
    </w:p>
    <w:p w14:paraId="33EFAF39" w14:textId="77777777" w:rsidR="000F5627" w:rsidRPr="006738B4" w:rsidRDefault="000F5627" w:rsidP="00FB7B4E">
      <w:pPr>
        <w:spacing w:before="240" w:line="276" w:lineRule="auto"/>
        <w:jc w:val="both"/>
      </w:pPr>
      <w:r w:rsidRPr="006738B4">
        <w:t xml:space="preserve">Adresa místa provozu dětské skupiny: U Jam 779/16, 323 00 Plzeň </w:t>
      </w:r>
    </w:p>
    <w:p w14:paraId="0D21F2E7" w14:textId="51B47529" w:rsidR="000F5627" w:rsidRPr="006738B4" w:rsidRDefault="000F5627" w:rsidP="00FB7B4E">
      <w:pPr>
        <w:spacing w:before="240" w:line="276" w:lineRule="auto"/>
        <w:jc w:val="both"/>
      </w:pPr>
      <w:r w:rsidRPr="006738B4">
        <w:t xml:space="preserve">Provozovatel: Zanzík, </w:t>
      </w:r>
      <w:proofErr w:type="spellStart"/>
      <w:r w:rsidRPr="006738B4">
        <w:t>z.s</w:t>
      </w:r>
      <w:proofErr w:type="spellEnd"/>
      <w:r w:rsidRPr="006738B4">
        <w:t>.</w:t>
      </w:r>
    </w:p>
    <w:p w14:paraId="6A704F8C" w14:textId="77777777" w:rsidR="000F5627" w:rsidRPr="006738B4" w:rsidRDefault="000F5627" w:rsidP="00FB7B4E">
      <w:pPr>
        <w:spacing w:before="240" w:line="276" w:lineRule="auto"/>
        <w:jc w:val="both"/>
      </w:pPr>
      <w:r w:rsidRPr="006738B4">
        <w:t xml:space="preserve">Sídlo: U Jam 779/16, 323 00 Plzeň </w:t>
      </w:r>
    </w:p>
    <w:p w14:paraId="71A8A092" w14:textId="77777777" w:rsidR="000F5627" w:rsidRPr="006738B4" w:rsidRDefault="000F5627" w:rsidP="00FB7B4E">
      <w:pPr>
        <w:spacing w:before="240" w:line="276" w:lineRule="auto"/>
        <w:jc w:val="both"/>
      </w:pPr>
      <w:r w:rsidRPr="006738B4">
        <w:t>IČO: 17980607</w:t>
      </w:r>
    </w:p>
    <w:p w14:paraId="6D2504C3" w14:textId="77777777" w:rsidR="000F5627" w:rsidRPr="006738B4" w:rsidRDefault="000F5627" w:rsidP="00FB7B4E">
      <w:pPr>
        <w:spacing w:before="240" w:line="276" w:lineRule="auto"/>
        <w:jc w:val="both"/>
      </w:pPr>
      <w:r w:rsidRPr="006738B4">
        <w:t xml:space="preserve">Zastoupený: Jana Urbánková </w:t>
      </w:r>
    </w:p>
    <w:p w14:paraId="3C027D3B" w14:textId="1F7E8B13" w:rsidR="000F5627" w:rsidRPr="006738B4" w:rsidRDefault="000F5627" w:rsidP="00FB7B4E">
      <w:pPr>
        <w:spacing w:before="240" w:line="276" w:lineRule="auto"/>
        <w:jc w:val="both"/>
      </w:pPr>
      <w:r w:rsidRPr="006738B4">
        <w:t xml:space="preserve">Kapacita: 12 dětí, pro děti ve věku od 1,5 roku do 6 let </w:t>
      </w:r>
    </w:p>
    <w:p w14:paraId="468B1EFE" w14:textId="4E75BA0A" w:rsidR="000F5627" w:rsidRPr="006738B4" w:rsidRDefault="000F5627" w:rsidP="00FB7B4E">
      <w:pPr>
        <w:spacing w:before="240" w:line="276" w:lineRule="auto"/>
        <w:jc w:val="both"/>
      </w:pPr>
      <w:r w:rsidRPr="006738B4">
        <w:t xml:space="preserve">Provozní doba: pondělí–pátek od 6:30 do </w:t>
      </w:r>
      <w:r w:rsidR="001720F7">
        <w:t>1</w:t>
      </w:r>
      <w:r w:rsidR="00B91708">
        <w:t>7:00</w:t>
      </w:r>
      <w:r w:rsidRPr="006738B4">
        <w:t xml:space="preserve"> </w:t>
      </w:r>
    </w:p>
    <w:p w14:paraId="06FFEAF3" w14:textId="77777777" w:rsidR="000F5627" w:rsidRPr="006738B4" w:rsidRDefault="000F5627" w:rsidP="00FB7B4E">
      <w:pPr>
        <w:spacing w:before="240" w:line="276" w:lineRule="auto"/>
        <w:jc w:val="both"/>
      </w:pPr>
      <w:r w:rsidRPr="006738B4">
        <w:t xml:space="preserve">Ředitelka dětské skupiny: Jana Urbánková </w:t>
      </w:r>
    </w:p>
    <w:p w14:paraId="22E52BBE" w14:textId="442A2154" w:rsidR="000F5627" w:rsidRPr="006738B4" w:rsidRDefault="000F5627" w:rsidP="00FB7B4E">
      <w:pPr>
        <w:spacing w:before="240" w:line="276" w:lineRule="auto"/>
        <w:jc w:val="both"/>
      </w:pPr>
      <w:r w:rsidRPr="006738B4">
        <w:t>Telefonní číslo: + 420 705 636</w:t>
      </w:r>
      <w:r w:rsidR="006738B4">
        <w:t> </w:t>
      </w:r>
      <w:r w:rsidRPr="006738B4">
        <w:t>222</w:t>
      </w:r>
      <w:r w:rsidR="006738B4">
        <w:t xml:space="preserve"> </w:t>
      </w:r>
    </w:p>
    <w:p w14:paraId="4CCBEC18" w14:textId="77777777" w:rsidR="000F5627" w:rsidRPr="006738B4" w:rsidRDefault="000F5627" w:rsidP="00FB7B4E">
      <w:pPr>
        <w:spacing w:before="240" w:line="276" w:lineRule="auto"/>
        <w:jc w:val="both"/>
      </w:pPr>
      <w:r w:rsidRPr="006738B4">
        <w:t xml:space="preserve">E-mail: </w:t>
      </w:r>
      <w:hyperlink r:id="rId9" w:history="1">
        <w:r w:rsidRPr="006738B4">
          <w:rPr>
            <w:rStyle w:val="Hypertextovodkaz"/>
          </w:rPr>
          <w:t>info@zanzik.cz</w:t>
        </w:r>
      </w:hyperlink>
      <w:r w:rsidRPr="006738B4">
        <w:t xml:space="preserve"> </w:t>
      </w:r>
    </w:p>
    <w:p w14:paraId="462D26EA" w14:textId="77777777" w:rsidR="000F5627" w:rsidRPr="006738B4" w:rsidRDefault="000F5627" w:rsidP="00FB7B4E">
      <w:pPr>
        <w:spacing w:before="240" w:line="276" w:lineRule="auto"/>
        <w:jc w:val="both"/>
      </w:pPr>
      <w:r w:rsidRPr="006738B4">
        <w:t xml:space="preserve">Webové stránky: </w:t>
      </w:r>
      <w:hyperlink r:id="rId10" w:history="1">
        <w:r w:rsidRPr="006738B4">
          <w:rPr>
            <w:rStyle w:val="Hypertextovodkaz"/>
          </w:rPr>
          <w:t>www.zanzik.cz</w:t>
        </w:r>
      </w:hyperlink>
    </w:p>
    <w:p w14:paraId="4D3AC2D0" w14:textId="77777777" w:rsidR="000F5627" w:rsidRPr="006738B4" w:rsidRDefault="000F5627" w:rsidP="00FB7B4E">
      <w:pPr>
        <w:spacing w:before="240" w:line="276" w:lineRule="auto"/>
        <w:jc w:val="both"/>
      </w:pPr>
    </w:p>
    <w:p w14:paraId="62507D4D" w14:textId="266EF9A2" w:rsidR="000F5627" w:rsidRPr="006738B4" w:rsidRDefault="000F5627" w:rsidP="00FB7B4E">
      <w:pPr>
        <w:spacing w:before="240" w:line="276" w:lineRule="auto"/>
        <w:jc w:val="both"/>
      </w:pPr>
      <w:r w:rsidRPr="006738B4">
        <w:t>Provoz dětské skupiny zahájen dne 2.1.2025</w:t>
      </w:r>
    </w:p>
    <w:p w14:paraId="44E3E7B6" w14:textId="77777777" w:rsidR="000F5627" w:rsidRPr="006738B4" w:rsidRDefault="000F5627" w:rsidP="00FB7B4E">
      <w:pPr>
        <w:numPr>
          <w:ilvl w:val="0"/>
          <w:numId w:val="15"/>
        </w:numPr>
        <w:spacing w:before="240" w:line="276" w:lineRule="auto"/>
        <w:jc w:val="both"/>
      </w:pPr>
      <w:r w:rsidRPr="006738B4">
        <w:t>Provozní řád v dětské skupině je v souladu se zákonem č. 247/2014 Sb. ve znění pozdějších předpisů.</w:t>
      </w:r>
    </w:p>
    <w:p w14:paraId="763D0ACE" w14:textId="77777777" w:rsidR="000F5627" w:rsidRPr="006738B4" w:rsidRDefault="000F5627" w:rsidP="00FB7B4E">
      <w:pPr>
        <w:numPr>
          <w:ilvl w:val="0"/>
          <w:numId w:val="15"/>
        </w:numPr>
        <w:spacing w:before="240" w:line="276" w:lineRule="auto"/>
        <w:jc w:val="both"/>
      </w:pPr>
      <w:r w:rsidRPr="006738B4">
        <w:t>Provozní řád obsahuje podstatné údaje o dětské skupině a seznamuje rodiče, veřejnost a zaměstnance s podmínkami, za jakých je služba péče o dítě poskytována.</w:t>
      </w:r>
    </w:p>
    <w:p w14:paraId="1ED46AF0" w14:textId="77777777" w:rsidR="000F5627" w:rsidRPr="006738B4" w:rsidRDefault="000F5627" w:rsidP="00FB7B4E">
      <w:pPr>
        <w:numPr>
          <w:ilvl w:val="0"/>
          <w:numId w:val="15"/>
        </w:numPr>
        <w:spacing w:before="240" w:line="276" w:lineRule="auto"/>
        <w:jc w:val="both"/>
      </w:pPr>
      <w:r w:rsidRPr="006738B4">
        <w:t>Provozní řád je zveřejněn v prostorách dětské skupiny přístupný rodičům a na webových stránkách dětské skupiny.</w:t>
      </w:r>
    </w:p>
    <w:p w14:paraId="56173474" w14:textId="77777777" w:rsidR="000F5627" w:rsidRPr="00A127A4" w:rsidRDefault="000F5627" w:rsidP="00FB7B4E">
      <w:pPr>
        <w:spacing w:before="240" w:line="276" w:lineRule="auto"/>
        <w:jc w:val="both"/>
        <w:rPr>
          <w:sz w:val="24"/>
          <w:szCs w:val="24"/>
        </w:rPr>
      </w:pPr>
    </w:p>
    <w:p w14:paraId="534439FB" w14:textId="77777777" w:rsidR="000F5627" w:rsidRPr="00871F42" w:rsidRDefault="000F5627" w:rsidP="00FB7B4E">
      <w:pPr>
        <w:spacing w:before="240" w:line="276" w:lineRule="auto"/>
        <w:jc w:val="both"/>
        <w:rPr>
          <w:b/>
          <w:bCs/>
          <w:sz w:val="24"/>
          <w:szCs w:val="24"/>
        </w:rPr>
      </w:pPr>
      <w:r w:rsidRPr="00871F42">
        <w:rPr>
          <w:b/>
          <w:bCs/>
          <w:sz w:val="24"/>
          <w:szCs w:val="24"/>
        </w:rPr>
        <w:br w:type="page"/>
      </w:r>
    </w:p>
    <w:p w14:paraId="7B7124FA" w14:textId="77777777" w:rsidR="000F5627" w:rsidRDefault="000F5627" w:rsidP="00FB7B4E">
      <w:pPr>
        <w:pStyle w:val="Nadpis1"/>
        <w:numPr>
          <w:ilvl w:val="0"/>
          <w:numId w:val="44"/>
        </w:numPr>
        <w:spacing w:line="276" w:lineRule="auto"/>
      </w:pPr>
      <w:r w:rsidRPr="00A02881">
        <w:lastRenderedPageBreak/>
        <w:t xml:space="preserve">PODMÍNKY A PRAVIDLA POSKYTOVÁNÍ SLUŽBY </w:t>
      </w:r>
    </w:p>
    <w:p w14:paraId="02142308"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Služba péče o dítě je poskytována s částečnou úhradou rodičů. </w:t>
      </w:r>
    </w:p>
    <w:p w14:paraId="54E99031"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Poplatek za pobyt v dětské skupině neboli školné je uvedeno v Ceníku na měsíční bázi. </w:t>
      </w:r>
    </w:p>
    <w:p w14:paraId="6C58591E"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Poplatek za stravné je uveden v Ceníku na denní bázi. </w:t>
      </w:r>
    </w:p>
    <w:p w14:paraId="129F3D90"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Pokud dítě ukončí docházku do dětské skupiny v průběhu měsíce, poplatek za poskytování služby péče o dítě se nevrací. </w:t>
      </w:r>
    </w:p>
    <w:p w14:paraId="69BE75D7"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Za řádně omluvené dny není účtováno stravné. Řádně omluveným dnem je včasná omluva do stanoveného dne a času uvedeného ve smlouvě, tj. jeden den před absencí do 12:00. </w:t>
      </w:r>
    </w:p>
    <w:p w14:paraId="06D882DD" w14:textId="77777777" w:rsidR="004378FE" w:rsidRPr="004378FE"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Měsíční poplatky tedy školné a stravné je nutné uhradit převodem na účet poskytovatele uvedená ve smlouvě a s přiděleném variabilním symbolem anebo hotově v kanceláři ředitelky dětské skupiny. </w:t>
      </w:r>
    </w:p>
    <w:p w14:paraId="31FDFABC" w14:textId="0F59E5FB" w:rsidR="006738B4" w:rsidRPr="006738B4" w:rsidRDefault="006738B4" w:rsidP="00FB7B4E">
      <w:pPr>
        <w:pStyle w:val="Odstavecseseznamem"/>
        <w:numPr>
          <w:ilvl w:val="0"/>
          <w:numId w:val="41"/>
        </w:numPr>
        <w:pBdr>
          <w:top w:val="nil"/>
          <w:left w:val="nil"/>
          <w:bottom w:val="nil"/>
          <w:right w:val="nil"/>
          <w:between w:val="nil"/>
        </w:pBdr>
        <w:spacing w:before="240" w:after="0" w:line="276" w:lineRule="auto"/>
        <w:jc w:val="both"/>
      </w:pPr>
      <w:r w:rsidRPr="004378FE">
        <w:rPr>
          <w:rFonts w:ascii="Calibri" w:eastAsia="Calibri" w:hAnsi="Calibri" w:cs="Calibri"/>
          <w:color w:val="000000"/>
        </w:rPr>
        <w:t xml:space="preserve">Úhrada je splatná vždy nejpozději 20. dne předchozího měsíce. </w:t>
      </w:r>
    </w:p>
    <w:p w14:paraId="3A914EEB" w14:textId="77777777" w:rsidR="000F5627" w:rsidRPr="00A02881" w:rsidRDefault="000F5627" w:rsidP="00FB7B4E">
      <w:pPr>
        <w:pStyle w:val="Nadpis1"/>
        <w:numPr>
          <w:ilvl w:val="0"/>
          <w:numId w:val="44"/>
        </w:numPr>
        <w:spacing w:line="276" w:lineRule="auto"/>
      </w:pPr>
      <w:r w:rsidRPr="00A02881">
        <w:t xml:space="preserve">POPIS ZAŘÍZENÍ A PROVOZNÍ DNY </w:t>
      </w:r>
    </w:p>
    <w:p w14:paraId="738D5CB8" w14:textId="4A172053" w:rsidR="000F5627" w:rsidRPr="006738B4" w:rsidRDefault="000F5627" w:rsidP="00FB7B4E">
      <w:pPr>
        <w:pStyle w:val="Odstavecseseznamem"/>
        <w:numPr>
          <w:ilvl w:val="0"/>
          <w:numId w:val="1"/>
        </w:numPr>
        <w:spacing w:before="240" w:line="276" w:lineRule="auto"/>
        <w:jc w:val="both"/>
      </w:pPr>
      <w:r w:rsidRPr="006738B4">
        <w:t xml:space="preserve">Jedná se o dětskou skupinu Zanzík II. s kapacitou celkem 12 dětí. </w:t>
      </w:r>
    </w:p>
    <w:p w14:paraId="112AE666" w14:textId="71A82331" w:rsidR="000F5627" w:rsidRPr="006738B4" w:rsidRDefault="000F5627" w:rsidP="00FB7B4E">
      <w:pPr>
        <w:pStyle w:val="Odstavecseseznamem"/>
        <w:numPr>
          <w:ilvl w:val="0"/>
          <w:numId w:val="1"/>
        </w:numPr>
        <w:spacing w:before="240" w:line="276" w:lineRule="auto"/>
        <w:jc w:val="both"/>
      </w:pPr>
      <w:r w:rsidRPr="006738B4">
        <w:t xml:space="preserve">Obě dětské skupiny jsou pro děti od 1,5 roku do 6 let. </w:t>
      </w:r>
    </w:p>
    <w:p w14:paraId="35D58BBB" w14:textId="489CFFBF" w:rsidR="000F5627" w:rsidRPr="006738B4" w:rsidRDefault="000F5627" w:rsidP="00FB7B4E">
      <w:pPr>
        <w:pStyle w:val="Odstavecseseznamem"/>
        <w:numPr>
          <w:ilvl w:val="0"/>
          <w:numId w:val="1"/>
        </w:numPr>
        <w:spacing w:before="240" w:line="276" w:lineRule="auto"/>
        <w:jc w:val="both"/>
      </w:pPr>
      <w:r w:rsidRPr="006738B4">
        <w:t xml:space="preserve">Zanzík, </w:t>
      </w:r>
      <w:proofErr w:type="spellStart"/>
      <w:r w:rsidRPr="006738B4">
        <w:t>z.s</w:t>
      </w:r>
      <w:proofErr w:type="spellEnd"/>
      <w:r w:rsidRPr="006738B4">
        <w:t>. je patrová budova</w:t>
      </w:r>
      <w:r w:rsidR="006738B4">
        <w:t>,</w:t>
      </w:r>
      <w:r w:rsidRPr="006738B4">
        <w:t xml:space="preserve"> kdy Zanzík II. je v prvním patře. </w:t>
      </w:r>
    </w:p>
    <w:p w14:paraId="5C5E5302" w14:textId="44F9F5B4" w:rsidR="000F5627" w:rsidRPr="006738B4" w:rsidRDefault="000F5627" w:rsidP="00FB7B4E">
      <w:pPr>
        <w:pStyle w:val="Odstavecseseznamem"/>
        <w:numPr>
          <w:ilvl w:val="0"/>
          <w:numId w:val="1"/>
        </w:numPr>
        <w:spacing w:before="240" w:line="276" w:lineRule="auto"/>
        <w:jc w:val="both"/>
      </w:pPr>
      <w:r w:rsidRPr="006738B4">
        <w:t xml:space="preserve">Třída je důkladně vybavena dětským nábytkem a hračkami, které jsou uzpůsobeny do tzv. herních koutků neboli do Center aktivit. </w:t>
      </w:r>
    </w:p>
    <w:p w14:paraId="29A357E8" w14:textId="77777777" w:rsidR="000F5627" w:rsidRPr="006738B4" w:rsidRDefault="000F5627" w:rsidP="00FB7B4E">
      <w:pPr>
        <w:pStyle w:val="Odstavecseseznamem"/>
        <w:numPr>
          <w:ilvl w:val="0"/>
          <w:numId w:val="1"/>
        </w:numPr>
        <w:spacing w:before="240" w:line="276" w:lineRule="auto"/>
        <w:jc w:val="both"/>
      </w:pPr>
      <w:r w:rsidRPr="006738B4">
        <w:t xml:space="preserve">Na dům navazuje bezprostředně zahrada, která je vybavena herními prvky, záhonky pro pěstování, bahníčkem a zvířaty. </w:t>
      </w:r>
    </w:p>
    <w:p w14:paraId="7A70337F" w14:textId="2C7A84EB" w:rsidR="000F5627" w:rsidRPr="006738B4" w:rsidRDefault="000F5627" w:rsidP="00FB7B4E">
      <w:pPr>
        <w:pStyle w:val="Odstavecseseznamem"/>
        <w:numPr>
          <w:ilvl w:val="0"/>
          <w:numId w:val="1"/>
        </w:numPr>
        <w:spacing w:before="240" w:line="276" w:lineRule="auto"/>
        <w:jc w:val="both"/>
      </w:pPr>
      <w:r w:rsidRPr="006738B4">
        <w:t xml:space="preserve">Cílem dětské skupiny je zajistit všestranný rozvoj všech dětí na základě jejich individuálních schopností, dovedností a potřeb. </w:t>
      </w:r>
    </w:p>
    <w:p w14:paraId="3D7495A2" w14:textId="7BB959FE" w:rsidR="000F5627" w:rsidRPr="006738B4" w:rsidRDefault="000F5627" w:rsidP="00FB7B4E">
      <w:pPr>
        <w:pStyle w:val="Odstavecseseznamem"/>
        <w:numPr>
          <w:ilvl w:val="0"/>
          <w:numId w:val="1"/>
        </w:numPr>
        <w:spacing w:before="240" w:line="276" w:lineRule="auto"/>
        <w:jc w:val="both"/>
      </w:pPr>
      <w:r w:rsidRPr="006738B4">
        <w:t xml:space="preserve">Dětská skupina pracuje v alternativním programu Začít spolu. </w:t>
      </w:r>
    </w:p>
    <w:p w14:paraId="13C113D4" w14:textId="77777777" w:rsidR="006738B4" w:rsidRDefault="000F5627" w:rsidP="00FB7B4E">
      <w:pPr>
        <w:pStyle w:val="Odstavecseseznamem"/>
        <w:numPr>
          <w:ilvl w:val="0"/>
          <w:numId w:val="1"/>
        </w:numPr>
        <w:spacing w:before="240" w:line="276" w:lineRule="auto"/>
        <w:jc w:val="both"/>
      </w:pPr>
      <w:r w:rsidRPr="006738B4">
        <w:t>Zařízení splňuje požadavky na hygienické podmínky dané vyhláškou č. 160/2024 Sb., o hygienických požadavcích na prostory a provoz dětské skupiny (plocha obytné místnosti a ložnice 4 m</w:t>
      </w:r>
      <w:r w:rsidRPr="006738B4">
        <w:rPr>
          <w:vertAlign w:val="superscript"/>
        </w:rPr>
        <w:t xml:space="preserve">2 </w:t>
      </w:r>
      <w:r w:rsidRPr="006738B4">
        <w:t>na 1 dítě, 1 šatna, 2 WC pro děti, 1 WC pro pečující osoby, 1 sprcha, 2 umyvadla</w:t>
      </w:r>
      <w:r w:rsidR="006738B4">
        <w:t xml:space="preserve"> pro děti</w:t>
      </w:r>
      <w:r w:rsidRPr="006738B4">
        <w:t xml:space="preserve">, přebalovací pult). </w:t>
      </w:r>
    </w:p>
    <w:p w14:paraId="632EDB61" w14:textId="77777777" w:rsidR="006738B4" w:rsidRPr="006738B4" w:rsidRDefault="000F5627" w:rsidP="00FB7B4E">
      <w:pPr>
        <w:pStyle w:val="Odstavecseseznamem"/>
        <w:numPr>
          <w:ilvl w:val="0"/>
          <w:numId w:val="1"/>
        </w:numPr>
        <w:spacing w:before="240" w:line="276" w:lineRule="auto"/>
        <w:jc w:val="both"/>
      </w:pPr>
      <w:r w:rsidRPr="006738B4">
        <w:t xml:space="preserve">V odděleném prostoru je výdejna stravy pro přípravu pokrmů pro děti. Pokrmy pro děti jsou do denní místnosti rozváženy na servírovacím vozíku. </w:t>
      </w:r>
      <w:r w:rsidR="006738B4" w:rsidRPr="006738B4">
        <w:rPr>
          <w:rFonts w:ascii="Calibri" w:eastAsia="Calibri" w:hAnsi="Calibri" w:cs="Calibri"/>
          <w:color w:val="000000"/>
        </w:rPr>
        <w:t xml:space="preserve">Přípravné místo je opatřeno dvěma dřezy, myčkou nádobí, mikrovlnnou troubou. Pro uskladnění jídla je v prostorách výdejny stravy umístěna lednice. </w:t>
      </w:r>
    </w:p>
    <w:p w14:paraId="5575BB39" w14:textId="4239E8ED" w:rsidR="000F5627" w:rsidRPr="006738B4" w:rsidRDefault="000F5627" w:rsidP="00FB7B4E">
      <w:pPr>
        <w:pStyle w:val="Odstavecseseznamem"/>
        <w:numPr>
          <w:ilvl w:val="0"/>
          <w:numId w:val="1"/>
        </w:numPr>
        <w:spacing w:before="240" w:line="276" w:lineRule="auto"/>
        <w:jc w:val="both"/>
      </w:pPr>
      <w:r w:rsidRPr="006738B4">
        <w:t xml:space="preserve">Provozní dny dětské skupiny jsou pondělí, úterý, středa, čtvrtek a pátek od 6:30 do </w:t>
      </w:r>
      <w:r w:rsidR="00B91708">
        <w:t>17</w:t>
      </w:r>
      <w:r w:rsidRPr="006738B4">
        <w:t>:</w:t>
      </w:r>
      <w:r w:rsidR="00B91708">
        <w:t>0</w:t>
      </w:r>
      <w:r w:rsidRPr="006738B4">
        <w:t xml:space="preserve">0 kromě státních svátků. </w:t>
      </w:r>
    </w:p>
    <w:p w14:paraId="209C5100" w14:textId="77777777" w:rsidR="000F5627" w:rsidRPr="00A02881" w:rsidRDefault="000F5627" w:rsidP="00FB7B4E">
      <w:pPr>
        <w:pStyle w:val="Nadpis1"/>
        <w:numPr>
          <w:ilvl w:val="0"/>
          <w:numId w:val="44"/>
        </w:numPr>
        <w:spacing w:after="240" w:line="276" w:lineRule="auto"/>
      </w:pPr>
      <w:r w:rsidRPr="00A02881">
        <w:lastRenderedPageBreak/>
        <w:t xml:space="preserve">ZÁPIS, PŘIJÍMÁNÍ DĚTÍ A DOCHÁZKA DO DĚTSKÉ SKUPINY </w:t>
      </w:r>
    </w:p>
    <w:p w14:paraId="27DC37EE" w14:textId="1E5F5E2E" w:rsidR="000F5627" w:rsidRPr="00A02881" w:rsidRDefault="000F5627" w:rsidP="00FB7B4E">
      <w:pPr>
        <w:pStyle w:val="Nadpis2"/>
        <w:numPr>
          <w:ilvl w:val="1"/>
          <w:numId w:val="44"/>
        </w:numPr>
        <w:spacing w:line="276" w:lineRule="auto"/>
      </w:pPr>
      <w:r w:rsidRPr="00A02881">
        <w:t>Z</w:t>
      </w:r>
      <w:r w:rsidR="00BB271C">
        <w:t xml:space="preserve">ápis a přijímání dětí </w:t>
      </w:r>
    </w:p>
    <w:p w14:paraId="4EFD933E" w14:textId="77777777" w:rsidR="006738B4" w:rsidRDefault="006738B4" w:rsidP="00FB7B4E">
      <w:pPr>
        <w:numPr>
          <w:ilvl w:val="0"/>
          <w:numId w:val="18"/>
        </w:numPr>
        <w:pBdr>
          <w:top w:val="nil"/>
          <w:left w:val="nil"/>
          <w:bottom w:val="nil"/>
          <w:right w:val="nil"/>
          <w:between w:val="nil"/>
        </w:pBdr>
        <w:spacing w:before="240" w:after="0" w:line="276" w:lineRule="auto"/>
        <w:jc w:val="both"/>
      </w:pPr>
      <w:r>
        <w:rPr>
          <w:rFonts w:ascii="Calibri" w:eastAsia="Calibri" w:hAnsi="Calibri" w:cs="Calibri"/>
          <w:color w:val="000000"/>
        </w:rPr>
        <w:t xml:space="preserve">Do dětské skupiny jsou přijímány děti od 1,5 roku do 6 let. </w:t>
      </w:r>
    </w:p>
    <w:p w14:paraId="7106A31D" w14:textId="77777777" w:rsidR="006738B4" w:rsidRDefault="006738B4" w:rsidP="00FB7B4E">
      <w:pPr>
        <w:numPr>
          <w:ilvl w:val="0"/>
          <w:numId w:val="18"/>
        </w:numPr>
        <w:pBdr>
          <w:top w:val="nil"/>
          <w:left w:val="nil"/>
          <w:bottom w:val="nil"/>
          <w:right w:val="nil"/>
          <w:between w:val="nil"/>
        </w:pBdr>
        <w:spacing w:after="0" w:line="276" w:lineRule="auto"/>
        <w:jc w:val="both"/>
      </w:pPr>
      <w:r>
        <w:rPr>
          <w:rFonts w:ascii="Calibri" w:eastAsia="Calibri" w:hAnsi="Calibri" w:cs="Calibri"/>
          <w:color w:val="000000"/>
        </w:rPr>
        <w:t xml:space="preserve">Přihlásit dítě do dětské skupiny lze </w:t>
      </w:r>
      <w:r>
        <w:t>kdykoliv</w:t>
      </w:r>
      <w:r>
        <w:rPr>
          <w:rFonts w:ascii="Calibri" w:eastAsia="Calibri" w:hAnsi="Calibri" w:cs="Calibri"/>
          <w:color w:val="000000"/>
        </w:rPr>
        <w:t xml:space="preserve"> během roku, rozhodující je volná kapacita. </w:t>
      </w:r>
    </w:p>
    <w:p w14:paraId="416FC14F" w14:textId="270B09EA" w:rsidR="006738B4" w:rsidRDefault="006738B4" w:rsidP="00FB7B4E">
      <w:pPr>
        <w:numPr>
          <w:ilvl w:val="0"/>
          <w:numId w:val="18"/>
        </w:numPr>
        <w:pBdr>
          <w:top w:val="nil"/>
          <w:left w:val="nil"/>
          <w:bottom w:val="nil"/>
          <w:right w:val="nil"/>
          <w:between w:val="nil"/>
        </w:pBdr>
        <w:spacing w:after="0" w:line="276" w:lineRule="auto"/>
        <w:jc w:val="both"/>
      </w:pPr>
      <w:r>
        <w:rPr>
          <w:rFonts w:ascii="Calibri" w:eastAsia="Calibri" w:hAnsi="Calibri" w:cs="Calibri"/>
          <w:color w:val="000000"/>
        </w:rPr>
        <w:t xml:space="preserve">Pro přijetí dítěte do DS je potřeba řádně vyplněná a odevzdaná </w:t>
      </w:r>
      <w:r w:rsidRPr="004378FE">
        <w:rPr>
          <w:rFonts w:ascii="Calibri" w:eastAsia="Calibri" w:hAnsi="Calibri" w:cs="Calibri"/>
          <w:color w:val="000000"/>
        </w:rPr>
        <w:t xml:space="preserve">Smlouva </w:t>
      </w:r>
    </w:p>
    <w:p w14:paraId="7757CC90" w14:textId="77777777" w:rsidR="006738B4" w:rsidRDefault="006738B4"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 xml:space="preserve">Evidenční list dítěte </w:t>
      </w:r>
    </w:p>
    <w:p w14:paraId="7E4F9A7B" w14:textId="77777777" w:rsidR="006738B4" w:rsidRDefault="006738B4"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 xml:space="preserve">Potvrzení o zdravotní způsobilosti dítěte </w:t>
      </w:r>
    </w:p>
    <w:p w14:paraId="4EE66FB9" w14:textId="77777777" w:rsidR="006738B4" w:rsidRDefault="006738B4"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Potvrzení o pravidelném očkování dítěte</w:t>
      </w:r>
    </w:p>
    <w:p w14:paraId="7958DC9A" w14:textId="77777777" w:rsidR="006738B4" w:rsidRDefault="006738B4"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 xml:space="preserve">Potvrzení o zaměstnání </w:t>
      </w:r>
    </w:p>
    <w:p w14:paraId="6113FC53" w14:textId="77777777" w:rsidR="006738B4" w:rsidRDefault="006738B4"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 xml:space="preserve">Dotazník o dítěti </w:t>
      </w:r>
    </w:p>
    <w:p w14:paraId="56C3EA12" w14:textId="77777777" w:rsidR="006738B4" w:rsidRPr="006738B4" w:rsidRDefault="006738B4" w:rsidP="00FB7B4E">
      <w:pPr>
        <w:numPr>
          <w:ilvl w:val="0"/>
          <w:numId w:val="20"/>
        </w:numPr>
        <w:pBdr>
          <w:top w:val="nil"/>
          <w:left w:val="nil"/>
          <w:bottom w:val="nil"/>
          <w:right w:val="nil"/>
          <w:between w:val="nil"/>
        </w:pBdr>
        <w:spacing w:after="0" w:line="276" w:lineRule="auto"/>
        <w:jc w:val="both"/>
      </w:pPr>
      <w:r>
        <w:rPr>
          <w:rFonts w:ascii="Calibri" w:eastAsia="Calibri" w:hAnsi="Calibri" w:cs="Calibri"/>
          <w:color w:val="000000"/>
        </w:rPr>
        <w:t xml:space="preserve">Veškeré dokumenty vydá zájemcům ředitelka dětské skupiny nebo jsou ke stažení v záložce dokumenty. </w:t>
      </w:r>
    </w:p>
    <w:p w14:paraId="7014EE14" w14:textId="11C85BC6" w:rsidR="006738B4" w:rsidRDefault="006738B4" w:rsidP="00FB7B4E">
      <w:pPr>
        <w:numPr>
          <w:ilvl w:val="0"/>
          <w:numId w:val="20"/>
        </w:numPr>
        <w:pBdr>
          <w:top w:val="nil"/>
          <w:left w:val="nil"/>
          <w:bottom w:val="nil"/>
          <w:right w:val="nil"/>
          <w:between w:val="nil"/>
        </w:pBdr>
        <w:spacing w:after="0" w:line="276" w:lineRule="auto"/>
        <w:jc w:val="both"/>
      </w:pPr>
      <w:r>
        <w:rPr>
          <w:rFonts w:ascii="Calibri" w:eastAsia="Calibri" w:hAnsi="Calibri" w:cs="Calibri"/>
          <w:color w:val="000000"/>
        </w:rPr>
        <w:t xml:space="preserve">Po schůzce, kde proběhne předání řádně vyplněných dokumentů a podpis smlouvy ředitelka vydá variabilní symbol pro </w:t>
      </w:r>
      <w:r>
        <w:rPr>
          <w:color w:val="000000"/>
        </w:rPr>
        <w:t xml:space="preserve">platby. Po úspěšném obdržení platby v plné výši za školkovné a stravné </w:t>
      </w:r>
      <w:r>
        <w:rPr>
          <w:rFonts w:ascii="Calibri" w:eastAsia="Calibri" w:hAnsi="Calibri" w:cs="Calibri"/>
          <w:color w:val="000000"/>
        </w:rPr>
        <w:t xml:space="preserve">proběhne zapsání dítěte. </w:t>
      </w:r>
    </w:p>
    <w:p w14:paraId="1ACCF201" w14:textId="77777777" w:rsidR="006738B4" w:rsidRDefault="006738B4" w:rsidP="00FB7B4E">
      <w:pPr>
        <w:numPr>
          <w:ilvl w:val="0"/>
          <w:numId w:val="18"/>
        </w:numPr>
        <w:pBdr>
          <w:top w:val="nil"/>
          <w:left w:val="nil"/>
          <w:bottom w:val="nil"/>
          <w:right w:val="nil"/>
          <w:between w:val="nil"/>
        </w:pBdr>
        <w:spacing w:after="0" w:line="276" w:lineRule="auto"/>
        <w:jc w:val="both"/>
      </w:pPr>
      <w:r>
        <w:rPr>
          <w:rFonts w:ascii="Calibri" w:eastAsia="Calibri" w:hAnsi="Calibri" w:cs="Calibri"/>
          <w:color w:val="000000"/>
        </w:rPr>
        <w:t xml:space="preserve">Děti jsou přijímány na základě společného rozhodnutí pedagogů o vhodnosti začlenění do kolektivu s ohledem na jeho konzistentnost a komplexnost. </w:t>
      </w:r>
    </w:p>
    <w:p w14:paraId="436CCFE7" w14:textId="77777777" w:rsidR="006738B4" w:rsidRDefault="006738B4" w:rsidP="00FB7B4E">
      <w:pPr>
        <w:numPr>
          <w:ilvl w:val="0"/>
          <w:numId w:val="18"/>
        </w:numPr>
        <w:pBdr>
          <w:top w:val="nil"/>
          <w:left w:val="nil"/>
          <w:bottom w:val="nil"/>
          <w:right w:val="nil"/>
          <w:between w:val="nil"/>
        </w:pBdr>
        <w:spacing w:after="0" w:line="276" w:lineRule="auto"/>
        <w:jc w:val="both"/>
      </w:pPr>
      <w:r>
        <w:rPr>
          <w:rFonts w:ascii="Calibri" w:eastAsia="Calibri" w:hAnsi="Calibri" w:cs="Calibri"/>
          <w:color w:val="000000"/>
        </w:rPr>
        <w:t xml:space="preserve">Děti jsou do DS přijímány na dobu určitou, se zkušební adaptační dobou 2 měsíce, nebo dle individuální domluvy a konzultace s ředitelkou. </w:t>
      </w:r>
    </w:p>
    <w:p w14:paraId="4070ABF5" w14:textId="77777777" w:rsidR="006738B4" w:rsidRDefault="006738B4" w:rsidP="00FB7B4E">
      <w:pPr>
        <w:numPr>
          <w:ilvl w:val="0"/>
          <w:numId w:val="18"/>
        </w:numPr>
        <w:pBdr>
          <w:top w:val="nil"/>
          <w:left w:val="nil"/>
          <w:bottom w:val="nil"/>
          <w:right w:val="nil"/>
          <w:between w:val="nil"/>
        </w:pBdr>
        <w:spacing w:after="0" w:line="276" w:lineRule="auto"/>
        <w:jc w:val="both"/>
      </w:pPr>
      <w:r>
        <w:rPr>
          <w:rFonts w:ascii="Calibri" w:eastAsia="Calibri" w:hAnsi="Calibri" w:cs="Calibri"/>
          <w:color w:val="000000"/>
        </w:rPr>
        <w:t xml:space="preserve">Během zkušební adaptační doby trvající 2 měsíce je možné, aby vedení vypovědělo smlouvu s udáním důvodu. </w:t>
      </w:r>
    </w:p>
    <w:p w14:paraId="3D81A414" w14:textId="263A4B81" w:rsidR="006738B4" w:rsidRDefault="006738B4" w:rsidP="00FB7B4E">
      <w:pPr>
        <w:numPr>
          <w:ilvl w:val="0"/>
          <w:numId w:val="18"/>
        </w:numPr>
        <w:pBdr>
          <w:top w:val="nil"/>
          <w:left w:val="nil"/>
          <w:bottom w:val="nil"/>
          <w:right w:val="nil"/>
          <w:between w:val="nil"/>
        </w:pBdr>
        <w:spacing w:after="0" w:line="276" w:lineRule="auto"/>
        <w:jc w:val="both"/>
      </w:pPr>
      <w:bookmarkStart w:id="0" w:name="_Hlk184909021"/>
      <w:r>
        <w:rPr>
          <w:rFonts w:ascii="Calibri" w:eastAsia="Calibri" w:hAnsi="Calibri" w:cs="Calibri"/>
          <w:color w:val="000000"/>
        </w:rPr>
        <w:t>Děti nepřijaté do DS se stávají náhradníky a v případě uvolnění kapacity kontaktuje ředitelka</w:t>
      </w:r>
      <w:r w:rsidR="00BB271C">
        <w:rPr>
          <w:rFonts w:ascii="Calibri" w:eastAsia="Calibri" w:hAnsi="Calibri" w:cs="Calibri"/>
          <w:color w:val="000000"/>
        </w:rPr>
        <w:t xml:space="preserve"> </w:t>
      </w:r>
      <w:r>
        <w:rPr>
          <w:rFonts w:ascii="Calibri" w:eastAsia="Calibri" w:hAnsi="Calibri" w:cs="Calibri"/>
          <w:color w:val="000000"/>
        </w:rPr>
        <w:t>zákonné zástupce</w:t>
      </w:r>
      <w:r w:rsidR="00BB271C">
        <w:rPr>
          <w:rFonts w:ascii="Calibri" w:eastAsia="Calibri" w:hAnsi="Calibri" w:cs="Calibri"/>
          <w:color w:val="000000"/>
        </w:rPr>
        <w:t xml:space="preserve"> vybraného</w:t>
      </w:r>
      <w:r>
        <w:rPr>
          <w:rFonts w:ascii="Calibri" w:eastAsia="Calibri" w:hAnsi="Calibri" w:cs="Calibri"/>
          <w:color w:val="000000"/>
        </w:rPr>
        <w:t xml:space="preserve"> dítěte</w:t>
      </w:r>
      <w:r w:rsidR="00BB271C">
        <w:rPr>
          <w:rFonts w:ascii="Calibri" w:eastAsia="Calibri" w:hAnsi="Calibri" w:cs="Calibri"/>
          <w:color w:val="000000"/>
        </w:rPr>
        <w:t xml:space="preserve">, které s ohledem na stávající kolektiv zapadá do DS s nabídkou volného místa. </w:t>
      </w:r>
    </w:p>
    <w:bookmarkEnd w:id="0"/>
    <w:p w14:paraId="6DBBD7EE" w14:textId="42EEAA9A" w:rsidR="000F5627" w:rsidRPr="004B7E3A" w:rsidRDefault="006738B4" w:rsidP="00FB7B4E">
      <w:pPr>
        <w:numPr>
          <w:ilvl w:val="0"/>
          <w:numId w:val="18"/>
        </w:numPr>
        <w:pBdr>
          <w:top w:val="nil"/>
          <w:left w:val="nil"/>
          <w:bottom w:val="nil"/>
          <w:right w:val="nil"/>
          <w:between w:val="nil"/>
        </w:pBdr>
        <w:spacing w:line="276" w:lineRule="auto"/>
        <w:jc w:val="both"/>
      </w:pPr>
      <w:r>
        <w:rPr>
          <w:rFonts w:ascii="Calibri" w:eastAsia="Calibri" w:hAnsi="Calibri" w:cs="Calibri"/>
          <w:color w:val="000000"/>
        </w:rPr>
        <w:t xml:space="preserve">Služba péče o dítě je poskytována na základě uzavřené smlouvy s rodičem. </w:t>
      </w:r>
    </w:p>
    <w:p w14:paraId="22926FA5" w14:textId="77777777" w:rsidR="004B7E3A" w:rsidRDefault="004B7E3A" w:rsidP="00FB7B4E">
      <w:pPr>
        <w:pStyle w:val="Nadpis2"/>
        <w:numPr>
          <w:ilvl w:val="1"/>
          <w:numId w:val="44"/>
        </w:numPr>
        <w:spacing w:line="276" w:lineRule="auto"/>
      </w:pPr>
      <w:r>
        <w:t xml:space="preserve">Docházka do DS </w:t>
      </w:r>
    </w:p>
    <w:p w14:paraId="66D1D013" w14:textId="0C82B318" w:rsidR="004B7E3A" w:rsidRDefault="004B7E3A" w:rsidP="00FB7B4E">
      <w:pPr>
        <w:numPr>
          <w:ilvl w:val="0"/>
          <w:numId w:val="21"/>
        </w:numPr>
        <w:pBdr>
          <w:top w:val="nil"/>
          <w:left w:val="nil"/>
          <w:bottom w:val="nil"/>
          <w:right w:val="nil"/>
          <w:between w:val="nil"/>
        </w:pBdr>
        <w:spacing w:before="240" w:after="0" w:line="276" w:lineRule="auto"/>
        <w:jc w:val="both"/>
        <w:rPr>
          <w:color w:val="000000"/>
        </w:rPr>
      </w:pPr>
      <w:bookmarkStart w:id="1" w:name="_Hlk184909184"/>
      <w:r>
        <w:rPr>
          <w:rFonts w:ascii="Calibri" w:eastAsia="Calibri" w:hAnsi="Calibri" w:cs="Calibri"/>
          <w:color w:val="000000"/>
        </w:rPr>
        <w:t>Dětská skupina je otevřena každý všední den od 6:30 do 1</w:t>
      </w:r>
      <w:r w:rsidR="00B91708">
        <w:rPr>
          <w:rFonts w:ascii="Calibri" w:eastAsia="Calibri" w:hAnsi="Calibri" w:cs="Calibri"/>
          <w:color w:val="000000"/>
        </w:rPr>
        <w:t>7</w:t>
      </w:r>
      <w:r>
        <w:rPr>
          <w:rFonts w:ascii="Calibri" w:eastAsia="Calibri" w:hAnsi="Calibri" w:cs="Calibri"/>
          <w:color w:val="000000"/>
        </w:rPr>
        <w:t>:</w:t>
      </w:r>
      <w:r w:rsidR="00B91708">
        <w:rPr>
          <w:rFonts w:ascii="Calibri" w:eastAsia="Calibri" w:hAnsi="Calibri" w:cs="Calibri"/>
          <w:color w:val="000000"/>
        </w:rPr>
        <w:t>0</w:t>
      </w:r>
      <w:r>
        <w:rPr>
          <w:rFonts w:ascii="Calibri" w:eastAsia="Calibri" w:hAnsi="Calibri" w:cs="Calibri"/>
          <w:color w:val="000000"/>
        </w:rPr>
        <w:t xml:space="preserve">0 kromě státních svátků a kromě dnů, které jsou předem oznámeny max. 25 dnů v roce. </w:t>
      </w:r>
    </w:p>
    <w:p w14:paraId="1A285F84" w14:textId="77777777" w:rsidR="004B7E3A" w:rsidRDefault="004B7E3A" w:rsidP="00FB7B4E">
      <w:pPr>
        <w:numPr>
          <w:ilvl w:val="0"/>
          <w:numId w:val="21"/>
        </w:numPr>
        <w:pBdr>
          <w:top w:val="nil"/>
          <w:left w:val="nil"/>
          <w:bottom w:val="nil"/>
          <w:right w:val="nil"/>
          <w:between w:val="nil"/>
        </w:pBdr>
        <w:spacing w:after="0" w:line="276" w:lineRule="auto"/>
        <w:jc w:val="both"/>
        <w:rPr>
          <w:color w:val="000000"/>
        </w:rPr>
      </w:pPr>
      <w:r>
        <w:rPr>
          <w:rFonts w:ascii="Calibri" w:eastAsia="Calibri" w:hAnsi="Calibri" w:cs="Calibri"/>
          <w:color w:val="000000"/>
        </w:rPr>
        <w:t>Rodiče mají na výběr docházet 1–5 dnů v týdnu dle volby ve smlouvě.</w:t>
      </w:r>
      <w:r>
        <w:rPr>
          <w:color w:val="000000"/>
        </w:rPr>
        <w:t xml:space="preserve"> </w:t>
      </w:r>
      <w:r>
        <w:rPr>
          <w:rFonts w:ascii="Calibri" w:eastAsia="Calibri" w:hAnsi="Calibri" w:cs="Calibri"/>
          <w:color w:val="000000"/>
        </w:rPr>
        <w:t>Veškeré změny plánované pravidelné docházky budou možné pouze po dohodě s ředitelkou dětské skupiny se záznamem ve smlouvě o poskytování péče o dítě v dětské skupině.</w:t>
      </w:r>
    </w:p>
    <w:p w14:paraId="7C6F8A3E" w14:textId="77777777" w:rsidR="002D7B94" w:rsidRDefault="004B7E3A" w:rsidP="002D7B94">
      <w:pPr>
        <w:numPr>
          <w:ilvl w:val="0"/>
          <w:numId w:val="21"/>
        </w:numPr>
        <w:pBdr>
          <w:top w:val="nil"/>
          <w:left w:val="nil"/>
          <w:bottom w:val="nil"/>
          <w:right w:val="nil"/>
          <w:between w:val="nil"/>
        </w:pBdr>
        <w:spacing w:after="0" w:line="276" w:lineRule="auto"/>
        <w:jc w:val="both"/>
        <w:rPr>
          <w:color w:val="000000"/>
          <w:sz w:val="24"/>
          <w:szCs w:val="24"/>
        </w:rPr>
      </w:pPr>
      <w:r>
        <w:rPr>
          <w:rFonts w:ascii="Calibri" w:eastAsia="Calibri" w:hAnsi="Calibri" w:cs="Calibri"/>
          <w:color w:val="000000"/>
        </w:rPr>
        <w:t>Čerpat náhrady za omluvené dny lze pouze, pokud to kapacita dětské skupiny umožňuje. Zákonný zástupce dítěte se smluvně zavazuje, že za dny řádně omluvené absence v docházkovém systému pozbývá nárok na umístění dítěte v dětské skupině v omluvené dny. Tyto dny mohou být obsazeny/využity jiným dítětem. Opětovné přihlášení na původně omluvené dny je možné jen v případě, že to umožňuje volná kapacita dětské skupiny v tyto dny.</w:t>
      </w:r>
    </w:p>
    <w:p w14:paraId="04181012" w14:textId="13CEB7D8" w:rsidR="004B7E3A" w:rsidRPr="002D7B94" w:rsidRDefault="004B7E3A" w:rsidP="002D7B94">
      <w:pPr>
        <w:numPr>
          <w:ilvl w:val="0"/>
          <w:numId w:val="21"/>
        </w:numPr>
        <w:pBdr>
          <w:top w:val="nil"/>
          <w:left w:val="nil"/>
          <w:bottom w:val="nil"/>
          <w:right w:val="nil"/>
          <w:between w:val="nil"/>
        </w:pBdr>
        <w:spacing w:after="0" w:line="276" w:lineRule="auto"/>
        <w:jc w:val="both"/>
        <w:rPr>
          <w:color w:val="000000"/>
          <w:sz w:val="24"/>
          <w:szCs w:val="24"/>
        </w:rPr>
      </w:pPr>
      <w:r w:rsidRPr="002D7B94">
        <w:rPr>
          <w:rFonts w:ascii="Calibri" w:eastAsia="Calibri" w:hAnsi="Calibri" w:cs="Calibri"/>
          <w:color w:val="000000"/>
        </w:rPr>
        <w:lastRenderedPageBreak/>
        <w:t xml:space="preserve">Rodič je povinen jakoukoli předem plánovanou absenci hlásit personálu DS s dostatečným předstihem, a to minimálně týden předem, a to konkrétně telefonicky ne telefonní číslo dané DS, nebo osobně v DS sdělením pečující osobě, popřípadě ředitelce DS. </w:t>
      </w:r>
    </w:p>
    <w:p w14:paraId="2A2D472D" w14:textId="77777777" w:rsidR="004B7E3A" w:rsidRDefault="004B7E3A" w:rsidP="00FB7B4E">
      <w:pPr>
        <w:numPr>
          <w:ilvl w:val="0"/>
          <w:numId w:val="21"/>
        </w:numPr>
        <w:pBdr>
          <w:top w:val="nil"/>
          <w:left w:val="nil"/>
          <w:bottom w:val="nil"/>
          <w:right w:val="nil"/>
          <w:between w:val="nil"/>
        </w:pBdr>
        <w:spacing w:after="0" w:line="276" w:lineRule="auto"/>
        <w:jc w:val="both"/>
        <w:rPr>
          <w:color w:val="000000"/>
        </w:rPr>
      </w:pPr>
      <w:r>
        <w:rPr>
          <w:rFonts w:ascii="Calibri" w:eastAsia="Calibri" w:hAnsi="Calibri" w:cs="Calibri"/>
          <w:color w:val="000000"/>
        </w:rPr>
        <w:t xml:space="preserve">V případě absence, která není předem plánovaná je rodič taktéž povinen dítě z docházky do DS omluvit telefonicky či osobně. </w:t>
      </w:r>
    </w:p>
    <w:p w14:paraId="26104B83" w14:textId="77777777" w:rsidR="004B7E3A" w:rsidRDefault="004B7E3A" w:rsidP="00FB7B4E">
      <w:pPr>
        <w:numPr>
          <w:ilvl w:val="0"/>
          <w:numId w:val="21"/>
        </w:numPr>
        <w:pBdr>
          <w:top w:val="nil"/>
          <w:left w:val="nil"/>
          <w:bottom w:val="nil"/>
          <w:right w:val="nil"/>
          <w:between w:val="nil"/>
        </w:pBdr>
        <w:spacing w:after="0" w:line="276" w:lineRule="auto"/>
        <w:jc w:val="both"/>
        <w:rPr>
          <w:color w:val="000000"/>
        </w:rPr>
      </w:pPr>
      <w:r>
        <w:rPr>
          <w:rFonts w:ascii="Calibri" w:eastAsia="Calibri" w:hAnsi="Calibri" w:cs="Calibri"/>
          <w:color w:val="000000"/>
        </w:rPr>
        <w:t xml:space="preserve">Stravu je však nutné odhlásit nejpozději den předem před absencí do 12:00. </w:t>
      </w:r>
    </w:p>
    <w:p w14:paraId="5A2DA2FA" w14:textId="77777777" w:rsidR="004B7E3A" w:rsidRDefault="004B7E3A" w:rsidP="00FB7B4E">
      <w:pPr>
        <w:numPr>
          <w:ilvl w:val="0"/>
          <w:numId w:val="21"/>
        </w:numPr>
        <w:pBdr>
          <w:top w:val="nil"/>
          <w:left w:val="nil"/>
          <w:bottom w:val="nil"/>
          <w:right w:val="nil"/>
          <w:between w:val="nil"/>
        </w:pBdr>
        <w:spacing w:after="0" w:line="276" w:lineRule="auto"/>
        <w:jc w:val="both"/>
        <w:rPr>
          <w:color w:val="000000"/>
        </w:rPr>
      </w:pPr>
      <w:r>
        <w:rPr>
          <w:rFonts w:ascii="Calibri" w:eastAsia="Calibri" w:hAnsi="Calibri" w:cs="Calibri"/>
          <w:color w:val="000000"/>
        </w:rPr>
        <w:t xml:space="preserve">V případě, že absence dítěte je náhlá a není nahlášená s dostatečným předstihem, tj. minimálně den předem do 12:00 zákonní zástupci jsou povinni platit stravu.  </w:t>
      </w:r>
    </w:p>
    <w:p w14:paraId="23D2281D" w14:textId="77777777" w:rsidR="004B7E3A" w:rsidRDefault="004B7E3A" w:rsidP="00FB7B4E">
      <w:pPr>
        <w:numPr>
          <w:ilvl w:val="0"/>
          <w:numId w:val="21"/>
        </w:numPr>
        <w:pBdr>
          <w:top w:val="nil"/>
          <w:left w:val="nil"/>
          <w:bottom w:val="nil"/>
          <w:right w:val="nil"/>
          <w:between w:val="nil"/>
        </w:pBdr>
        <w:spacing w:after="0" w:line="276" w:lineRule="auto"/>
        <w:jc w:val="both"/>
        <w:rPr>
          <w:color w:val="000000"/>
        </w:rPr>
      </w:pPr>
      <w:r>
        <w:rPr>
          <w:rFonts w:ascii="Calibri" w:eastAsia="Calibri" w:hAnsi="Calibri" w:cs="Calibri"/>
          <w:color w:val="000000"/>
        </w:rPr>
        <w:t xml:space="preserve">Docházka dítěte končí po uplynutí doby uvedené ve smlouvě nebo uplynutím dvouměsíční výpovědní lhůty po předložení písemné žádosti, či ukončení dohodou po domluvě s vedením.  </w:t>
      </w:r>
    </w:p>
    <w:bookmarkEnd w:id="1"/>
    <w:p w14:paraId="5059AB76" w14:textId="77777777" w:rsidR="004B7E3A" w:rsidRDefault="004B7E3A" w:rsidP="00FB7B4E">
      <w:pPr>
        <w:pStyle w:val="Nadpis1"/>
        <w:numPr>
          <w:ilvl w:val="0"/>
          <w:numId w:val="44"/>
        </w:numPr>
        <w:spacing w:line="276" w:lineRule="auto"/>
      </w:pPr>
      <w:r>
        <w:t>ORGANIZACE PROVOZU DĚTSKÉHO ZAŘÍZENÍ</w:t>
      </w:r>
    </w:p>
    <w:p w14:paraId="1B13C049" w14:textId="77777777" w:rsidR="004B7E3A" w:rsidRDefault="004B7E3A" w:rsidP="00FB7B4E">
      <w:pPr>
        <w:numPr>
          <w:ilvl w:val="0"/>
          <w:numId w:val="23"/>
        </w:numPr>
        <w:pBdr>
          <w:top w:val="nil"/>
          <w:left w:val="nil"/>
          <w:bottom w:val="nil"/>
          <w:right w:val="nil"/>
          <w:between w:val="nil"/>
        </w:pBdr>
        <w:spacing w:before="240" w:after="0" w:line="276" w:lineRule="auto"/>
        <w:jc w:val="both"/>
      </w:pPr>
      <w:bookmarkStart w:id="2" w:name="_Hlk184909450"/>
      <w:r>
        <w:rPr>
          <w:rFonts w:ascii="Calibri" w:eastAsia="Calibri" w:hAnsi="Calibri" w:cs="Calibri"/>
          <w:color w:val="000000"/>
        </w:rPr>
        <w:t>Dětská skupina je určena pro děti ve věku od 1,5 roku do 6, při odkladu školní docházky do 7 let.</w:t>
      </w:r>
    </w:p>
    <w:p w14:paraId="5FC47201" w14:textId="488E2112"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Péče o dítě je poskytována ve všední dny kromě státních svátků v době od 6:30 do 1</w:t>
      </w:r>
      <w:r w:rsidR="00B91708">
        <w:rPr>
          <w:rFonts w:ascii="Calibri" w:eastAsia="Calibri" w:hAnsi="Calibri" w:cs="Calibri"/>
          <w:color w:val="000000"/>
        </w:rPr>
        <w:t>7</w:t>
      </w:r>
      <w:r>
        <w:rPr>
          <w:rFonts w:ascii="Calibri" w:eastAsia="Calibri" w:hAnsi="Calibri" w:cs="Calibri"/>
          <w:color w:val="000000"/>
        </w:rPr>
        <w:t>:</w:t>
      </w:r>
      <w:r w:rsidR="00B91708">
        <w:rPr>
          <w:rFonts w:ascii="Calibri" w:eastAsia="Calibri" w:hAnsi="Calibri" w:cs="Calibri"/>
          <w:color w:val="000000"/>
        </w:rPr>
        <w:t>0</w:t>
      </w:r>
      <w:r>
        <w:rPr>
          <w:rFonts w:ascii="Calibri" w:eastAsia="Calibri" w:hAnsi="Calibri" w:cs="Calibri"/>
          <w:color w:val="000000"/>
        </w:rPr>
        <w:t xml:space="preserve">0 hodin. </w:t>
      </w:r>
    </w:p>
    <w:p w14:paraId="0E568721" w14:textId="77777777"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 xml:space="preserve">Příchod dětí do dětské skupiny v doprovodu zákonného zástupce či jiné pověřené osoby je možný v době od 6:30 do 8:30. A to v případě, že po předchozí domluvě se zákonným zástupcem není stanoveno jinak. </w:t>
      </w:r>
    </w:p>
    <w:p w14:paraId="288AACA5" w14:textId="0B52F50F"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Vyzvedávání dětí zákonnými zástupci či jinou pověřenou osobou je obvykle v době od 14:</w:t>
      </w:r>
      <w:r w:rsidR="00B91708">
        <w:rPr>
          <w:rFonts w:ascii="Calibri" w:eastAsia="Calibri" w:hAnsi="Calibri" w:cs="Calibri"/>
          <w:color w:val="000000"/>
        </w:rPr>
        <w:t>3</w:t>
      </w:r>
      <w:r>
        <w:rPr>
          <w:rFonts w:ascii="Calibri" w:eastAsia="Calibri" w:hAnsi="Calibri" w:cs="Calibri"/>
          <w:color w:val="000000"/>
        </w:rPr>
        <w:t>0 do 1</w:t>
      </w:r>
      <w:r w:rsidR="00B91708">
        <w:rPr>
          <w:rFonts w:ascii="Calibri" w:eastAsia="Calibri" w:hAnsi="Calibri" w:cs="Calibri"/>
          <w:color w:val="000000"/>
        </w:rPr>
        <w:t>7</w:t>
      </w:r>
      <w:r>
        <w:rPr>
          <w:rFonts w:ascii="Calibri" w:eastAsia="Calibri" w:hAnsi="Calibri" w:cs="Calibri"/>
          <w:color w:val="000000"/>
        </w:rPr>
        <w:t>:</w:t>
      </w:r>
      <w:r w:rsidR="00B91708">
        <w:rPr>
          <w:rFonts w:ascii="Calibri" w:eastAsia="Calibri" w:hAnsi="Calibri" w:cs="Calibri"/>
          <w:color w:val="000000"/>
        </w:rPr>
        <w:t>0</w:t>
      </w:r>
      <w:r>
        <w:rPr>
          <w:rFonts w:ascii="Calibri" w:eastAsia="Calibri" w:hAnsi="Calibri" w:cs="Calibri"/>
          <w:color w:val="000000"/>
        </w:rPr>
        <w:t>0. V případě, že dítě odchází po obědě v době od 12:00 do 1</w:t>
      </w:r>
      <w:r w:rsidR="00B91708">
        <w:rPr>
          <w:rFonts w:ascii="Calibri" w:eastAsia="Calibri" w:hAnsi="Calibri" w:cs="Calibri"/>
          <w:color w:val="000000"/>
        </w:rPr>
        <w:t>2</w:t>
      </w:r>
      <w:r>
        <w:rPr>
          <w:rFonts w:ascii="Calibri" w:eastAsia="Calibri" w:hAnsi="Calibri" w:cs="Calibri"/>
          <w:color w:val="000000"/>
        </w:rPr>
        <w:t xml:space="preserve">:30.  </w:t>
      </w:r>
    </w:p>
    <w:p w14:paraId="6B0DFD7F" w14:textId="77777777"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 xml:space="preserve">Kvalifikovaný personál přebírá za dítě odpovědnost od doby převzetí dítěte od zákonného zástupce, nebo jiné pověřené osoby až do vyzvednutí dítěte ze zařízení zákonným zástupcem nebo jinou pověřenou osobou. </w:t>
      </w:r>
    </w:p>
    <w:p w14:paraId="12C2DCE3" w14:textId="77777777"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Je nezbytně nutně dítě personálu předat osobně a nenechávat je samotné v šatně, popřípadě jej nechat jít ze šatny do třídy samotné. Zároveň je nesmírně důležité, předat veškeré informace a případné změny ve zdravotním stavu, chování aj. týkající se daného dítěte pečující osobě, která si dítě přebírá.</w:t>
      </w:r>
    </w:p>
    <w:p w14:paraId="58A0ABBB" w14:textId="77777777"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Děti přebírá osobně pečující osoba, která v zájmu zachování zdraví ostatních dětí může nepřijmout dítě nachlazené či s jiným infekčním onemocněním (kašel, průjem, zánět očí, bolest ucha, zvýšená teplota…)</w:t>
      </w:r>
    </w:p>
    <w:p w14:paraId="26E918C6" w14:textId="77777777" w:rsidR="004B7E3A" w:rsidRDefault="004B7E3A" w:rsidP="00FB7B4E">
      <w:pPr>
        <w:numPr>
          <w:ilvl w:val="0"/>
          <w:numId w:val="23"/>
        </w:numPr>
        <w:pBdr>
          <w:top w:val="nil"/>
          <w:left w:val="nil"/>
          <w:bottom w:val="nil"/>
          <w:right w:val="nil"/>
          <w:between w:val="nil"/>
        </w:pBdr>
        <w:spacing w:after="0" w:line="276" w:lineRule="auto"/>
        <w:jc w:val="both"/>
      </w:pPr>
      <w:r>
        <w:rPr>
          <w:rFonts w:ascii="Calibri" w:eastAsia="Calibri" w:hAnsi="Calibri" w:cs="Calibri"/>
          <w:color w:val="000000"/>
        </w:rPr>
        <w:t xml:space="preserve">Všechny osoby, které si dítě budou vyzvedávat musí být uvedeny na evidenčním listě dítěte. Pokud pověřená osoba na EL dítěte uvedená nebude, musí zákonný zástupce předem písemně nahlásit kvalifikovanému personálu, kdo dítě vyzvedne. </w:t>
      </w:r>
    </w:p>
    <w:p w14:paraId="53709F0C" w14:textId="3A216055" w:rsidR="004B7E3A" w:rsidRPr="00BB271C" w:rsidRDefault="004B7E3A" w:rsidP="00FB7B4E">
      <w:pPr>
        <w:numPr>
          <w:ilvl w:val="0"/>
          <w:numId w:val="23"/>
        </w:numPr>
        <w:pBdr>
          <w:top w:val="nil"/>
          <w:left w:val="nil"/>
          <w:bottom w:val="nil"/>
          <w:right w:val="nil"/>
          <w:between w:val="nil"/>
        </w:pBdr>
        <w:spacing w:line="276" w:lineRule="auto"/>
        <w:jc w:val="both"/>
      </w:pPr>
      <w:r>
        <w:rPr>
          <w:rFonts w:ascii="Calibri" w:eastAsia="Calibri" w:hAnsi="Calibri" w:cs="Calibri"/>
          <w:color w:val="000000"/>
        </w:rPr>
        <w:t xml:space="preserve">Pokud si pověřená osoba nevyzvedne dítě do konce provozní doby, bude zákonný zástupce telefonicky kontaktován a vyzván k vyzvednutí dítěte z DS v co nejkratší možné době. </w:t>
      </w:r>
      <w:bookmarkEnd w:id="2"/>
    </w:p>
    <w:p w14:paraId="5A57C24A" w14:textId="77777777" w:rsidR="000F5627" w:rsidRPr="00950F44" w:rsidRDefault="000F5627" w:rsidP="00FB7B4E">
      <w:pPr>
        <w:pStyle w:val="Odstavecseseznamem"/>
        <w:numPr>
          <w:ilvl w:val="0"/>
          <w:numId w:val="13"/>
        </w:numPr>
        <w:spacing w:before="240" w:line="276" w:lineRule="auto"/>
        <w:jc w:val="both"/>
        <w:rPr>
          <w:b/>
          <w:bCs/>
          <w:vanish/>
          <w:sz w:val="24"/>
          <w:szCs w:val="24"/>
        </w:rPr>
      </w:pPr>
    </w:p>
    <w:p w14:paraId="73C58265" w14:textId="77777777" w:rsidR="000F5627" w:rsidRPr="00950F44" w:rsidRDefault="000F5627" w:rsidP="00FB7B4E">
      <w:pPr>
        <w:pStyle w:val="Odstavecseseznamem"/>
        <w:numPr>
          <w:ilvl w:val="0"/>
          <w:numId w:val="13"/>
        </w:numPr>
        <w:spacing w:before="240" w:line="276" w:lineRule="auto"/>
        <w:jc w:val="both"/>
        <w:rPr>
          <w:b/>
          <w:bCs/>
          <w:vanish/>
          <w:sz w:val="24"/>
          <w:szCs w:val="24"/>
        </w:rPr>
      </w:pPr>
    </w:p>
    <w:p w14:paraId="7B286402" w14:textId="77777777" w:rsidR="000F5627" w:rsidRPr="00950F44" w:rsidRDefault="000F5627" w:rsidP="00FB7B4E">
      <w:pPr>
        <w:pStyle w:val="Odstavecseseznamem"/>
        <w:numPr>
          <w:ilvl w:val="0"/>
          <w:numId w:val="13"/>
        </w:numPr>
        <w:spacing w:before="240" w:line="276" w:lineRule="auto"/>
        <w:jc w:val="both"/>
        <w:rPr>
          <w:b/>
          <w:bCs/>
          <w:vanish/>
          <w:sz w:val="24"/>
          <w:szCs w:val="24"/>
        </w:rPr>
      </w:pPr>
    </w:p>
    <w:p w14:paraId="5791A2BA" w14:textId="77777777" w:rsidR="000F5627" w:rsidRPr="00950F44" w:rsidRDefault="000F5627" w:rsidP="00FB7B4E">
      <w:pPr>
        <w:pStyle w:val="Odstavecseseznamem"/>
        <w:numPr>
          <w:ilvl w:val="0"/>
          <w:numId w:val="13"/>
        </w:numPr>
        <w:spacing w:before="240" w:line="276" w:lineRule="auto"/>
        <w:jc w:val="both"/>
        <w:rPr>
          <w:b/>
          <w:bCs/>
          <w:vanish/>
          <w:sz w:val="24"/>
          <w:szCs w:val="24"/>
        </w:rPr>
      </w:pPr>
    </w:p>
    <w:p w14:paraId="091C991C" w14:textId="77777777" w:rsidR="000F5627" w:rsidRPr="00950F44" w:rsidRDefault="000F5627" w:rsidP="00FB7B4E">
      <w:pPr>
        <w:pStyle w:val="Odstavecseseznamem"/>
        <w:numPr>
          <w:ilvl w:val="1"/>
          <w:numId w:val="13"/>
        </w:numPr>
        <w:spacing w:before="240" w:line="276" w:lineRule="auto"/>
        <w:jc w:val="both"/>
        <w:rPr>
          <w:b/>
          <w:bCs/>
          <w:vanish/>
          <w:sz w:val="24"/>
          <w:szCs w:val="24"/>
        </w:rPr>
      </w:pPr>
    </w:p>
    <w:p w14:paraId="2BDD69FA" w14:textId="77777777" w:rsidR="004B7E3A" w:rsidRDefault="004B7E3A" w:rsidP="00FB7B4E">
      <w:pPr>
        <w:pStyle w:val="Nadpis1"/>
        <w:numPr>
          <w:ilvl w:val="0"/>
          <w:numId w:val="44"/>
        </w:numPr>
        <w:spacing w:line="276" w:lineRule="auto"/>
      </w:pPr>
      <w:r>
        <w:t>PÉČE O ZDRAVÍ A BEZPEČNOST DĚTÍ</w:t>
      </w:r>
    </w:p>
    <w:p w14:paraId="68376DB7" w14:textId="77777777" w:rsidR="004B7E3A" w:rsidRDefault="004B7E3A" w:rsidP="00FB7B4E">
      <w:pPr>
        <w:numPr>
          <w:ilvl w:val="0"/>
          <w:numId w:val="31"/>
        </w:numPr>
        <w:pBdr>
          <w:top w:val="nil"/>
          <w:left w:val="nil"/>
          <w:bottom w:val="nil"/>
          <w:right w:val="nil"/>
          <w:between w:val="nil"/>
        </w:pBdr>
        <w:spacing w:before="240" w:after="0" w:line="276" w:lineRule="auto"/>
        <w:jc w:val="both"/>
      </w:pPr>
      <w:r>
        <w:rPr>
          <w:rFonts w:ascii="Calibri" w:eastAsia="Calibri" w:hAnsi="Calibri" w:cs="Calibri"/>
          <w:color w:val="000000"/>
        </w:rPr>
        <w:t xml:space="preserve">Zákonný zástupce předává dítě do DS zdravé, bez příznaků jakéhokoli respiračního, infekčního či parazitárního onemocnění.  </w:t>
      </w:r>
    </w:p>
    <w:p w14:paraId="3178F3C7"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lastRenderedPageBreak/>
        <w:t> Za příznaky akutního infekčního onemocnění se považuje:</w:t>
      </w:r>
    </w:p>
    <w:p w14:paraId="082CDB29"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průhledná rýma, </w:t>
      </w:r>
      <w:r>
        <w:rPr>
          <w:rFonts w:ascii="Calibri" w:eastAsia="Calibri" w:hAnsi="Calibri" w:cs="Calibri"/>
          <w:color w:val="000000"/>
        </w:rPr>
        <w:t>která intenzivně dítěti vytéká z nosu, a to i bez známek zvýšené tělesné teploty,</w:t>
      </w:r>
    </w:p>
    <w:p w14:paraId="3BE05A69"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zabarvená rýma </w:t>
      </w:r>
      <w:r>
        <w:rPr>
          <w:rFonts w:ascii="Calibri" w:eastAsia="Calibri" w:hAnsi="Calibri" w:cs="Calibri"/>
          <w:color w:val="000000"/>
        </w:rPr>
        <w:t>(zelená, žlutá, hnědá), která vytéká dítěti z nosu, a to i bez známek zvýšené tělesné teploty,</w:t>
      </w:r>
    </w:p>
    <w:p w14:paraId="28F92F8F"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intenzivní kašel </w:t>
      </w:r>
      <w:r>
        <w:rPr>
          <w:rFonts w:ascii="Calibri" w:eastAsia="Calibri" w:hAnsi="Calibri" w:cs="Calibri"/>
          <w:color w:val="000000"/>
        </w:rPr>
        <w:t>(tj. kašel, který přetrvává i při klidové činnosti dítěte) a to i bez zvýšené tělesné teploty,</w:t>
      </w:r>
    </w:p>
    <w:p w14:paraId="7AA24A60"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náhlý výsev vyrážky na těle, </w:t>
      </w:r>
      <w:r>
        <w:rPr>
          <w:rFonts w:ascii="Calibri" w:eastAsia="Calibri" w:hAnsi="Calibri" w:cs="Calibri"/>
          <w:color w:val="000000"/>
        </w:rPr>
        <w:t>který svým příznaky může odpovídat – planým neštovicím, 5. nemoci, 6. nemoci, syndromu ruka-noha-ústa, spále, impetigu,</w:t>
      </w:r>
    </w:p>
    <w:p w14:paraId="3F0C4561"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průjem a zvracení a ti o 3 dny poté, co již dítě nemá průjem a nezvrací. </w:t>
      </w:r>
      <w:r>
        <w:rPr>
          <w:rFonts w:ascii="Calibri" w:eastAsia="Calibri" w:hAnsi="Calibri" w:cs="Calibri"/>
          <w:color w:val="000000"/>
        </w:rPr>
        <w:t xml:space="preserve">DS nemůže dětem zajistit dietní stravu. Proto dítě, které nemá </w:t>
      </w:r>
      <w:proofErr w:type="spellStart"/>
      <w:r>
        <w:rPr>
          <w:rFonts w:ascii="Calibri" w:eastAsia="Calibri" w:hAnsi="Calibri" w:cs="Calibri"/>
          <w:color w:val="000000"/>
        </w:rPr>
        <w:t>realimentovaný</w:t>
      </w:r>
      <w:proofErr w:type="spellEnd"/>
      <w:r>
        <w:rPr>
          <w:rFonts w:ascii="Calibri" w:eastAsia="Calibri" w:hAnsi="Calibri" w:cs="Calibri"/>
          <w:color w:val="000000"/>
        </w:rPr>
        <w:t xml:space="preserve"> trávicí trakt na běžnou stravu, nepřijme,</w:t>
      </w:r>
    </w:p>
    <w:p w14:paraId="54CE617F"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zarudnutí očí, výtok bílého nebo zabarveného</w:t>
      </w:r>
      <w:r>
        <w:rPr>
          <w:rFonts w:ascii="Calibri" w:eastAsia="Calibri" w:hAnsi="Calibri" w:cs="Calibri"/>
          <w:color w:val="000000"/>
        </w:rPr>
        <w:t xml:space="preserve"> sekretu z jednoho nebo z obou očí,</w:t>
      </w:r>
    </w:p>
    <w:p w14:paraId="0C7F1504"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zvýšená tělesná teplota, horečka.</w:t>
      </w:r>
    </w:p>
    <w:p w14:paraId="0255DFB2"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Za příznaky parazitárního onemocnění se považuje:</w:t>
      </w:r>
    </w:p>
    <w:p w14:paraId="33736DB5"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intenzivní svědění vlasové pokožky, nález vší nebo vajíčka vši dětské (hnidy) ve vlasech pohledem </w:t>
      </w:r>
      <w:r>
        <w:rPr>
          <w:rFonts w:ascii="Calibri" w:eastAsia="Calibri" w:hAnsi="Calibri" w:cs="Calibri"/>
          <w:color w:val="000000"/>
        </w:rPr>
        <w:t>(dítě může být přijato do DS až tehdy, je-li zcela odvšivené, tedy bez živých vší a hnid),</w:t>
      </w:r>
    </w:p>
    <w:p w14:paraId="6E447B84"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b/>
          <w:color w:val="000000"/>
        </w:rPr>
        <w:t xml:space="preserve">neklid, svědění v okolí konečníku, nález roupů při vykonání potřeby na WC pohledem </w:t>
      </w:r>
      <w:r>
        <w:rPr>
          <w:rFonts w:ascii="Calibri" w:eastAsia="Calibri" w:hAnsi="Calibri" w:cs="Calibri"/>
          <w:color w:val="000000"/>
        </w:rPr>
        <w:t>(roup dětský).</w:t>
      </w:r>
    </w:p>
    <w:p w14:paraId="544361BA"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Dítě též nelze přijmou do dětské skupiny v den, kdy mu byla podána očkovací látka (nástup je možný následující den po očkování, a to kvůli nežádoucím účinkům na očkovací látku a možným reakcím s tím spojeným). </w:t>
      </w:r>
    </w:p>
    <w:p w14:paraId="3808F044"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Pečující osoba má právo namátkově ověřit, zda dítě nemá projevy respiračního onemocnění, např. provést kontrolu měření tělesné teploty bezdotykovým teploměrem.</w:t>
      </w:r>
    </w:p>
    <w:p w14:paraId="49F6366C"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Rodič je povinen ředitelce dětské skupiny nahlásit infekční či parazitární onemocnění svého dítěte, aby se zamezilo dalšímu šíření. Na základě informace od zákonných zástupců má dětská skupina povinnost informovat ostatní rodiče o výskytu nemoci. Oznámení probíhá formou obecného písemného oznámení na viditelném místě (nástěnka).</w:t>
      </w:r>
    </w:p>
    <w:p w14:paraId="05929F49"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Postup při onemocnění dítěte během dne:</w:t>
      </w:r>
    </w:p>
    <w:p w14:paraId="64F56306"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 xml:space="preserve">Dle zákona č. 247/2014 Sb. o poskytování služby péče o dítě v dětské skupině je pečující osoba povinna při výskytu příznaků onemocnění u dítěte bezodkladně informovat rodiče dítěte a předat dítě rodiči nebo zajistit poskytnutí zdravotních služeb. Dítě s projevy akutního onemocnění (respiračního, střevního či jiného) nesmí být zařazeno do kolektivu dětí v dětské skupině – zodpovídají rodiče. </w:t>
      </w:r>
    </w:p>
    <w:p w14:paraId="34E4BD2A" w14:textId="77777777" w:rsidR="004B7E3A" w:rsidRDefault="004B7E3A" w:rsidP="00FB7B4E">
      <w:pPr>
        <w:numPr>
          <w:ilvl w:val="0"/>
          <w:numId w:val="35"/>
        </w:numPr>
        <w:pBdr>
          <w:top w:val="nil"/>
          <w:left w:val="nil"/>
          <w:bottom w:val="nil"/>
          <w:right w:val="nil"/>
          <w:between w:val="nil"/>
        </w:pBdr>
        <w:spacing w:after="0" w:line="276" w:lineRule="auto"/>
        <w:jc w:val="both"/>
      </w:pPr>
      <w:r>
        <w:rPr>
          <w:rFonts w:ascii="Calibri" w:eastAsia="Calibri" w:hAnsi="Calibri" w:cs="Calibri"/>
          <w:color w:val="000000"/>
        </w:rPr>
        <w:t>Pro zajištění předcházení vzniku a šíření infekčního onemocnění mezi dětmi, zajistí pečující osoby oddělení dítěte (pokud to podmínky dětské skupiny umožňují), které vykazuje známky akutního onemocnění, od ostatních dětí v dětské skupině a zajistí pro dítě dohled zletilé osoby. Tím je zajištěna bezpečnost a ochrana zdraví ostatních dětí.</w:t>
      </w:r>
    </w:p>
    <w:p w14:paraId="4639C1E2" w14:textId="472E530F" w:rsidR="004B7E3A" w:rsidRDefault="004B7E3A" w:rsidP="00FB7B4E">
      <w:pPr>
        <w:numPr>
          <w:ilvl w:val="0"/>
          <w:numId w:val="35"/>
        </w:numPr>
        <w:pBdr>
          <w:top w:val="nil"/>
          <w:left w:val="nil"/>
          <w:bottom w:val="nil"/>
          <w:right w:val="nil"/>
          <w:between w:val="nil"/>
        </w:pBdr>
        <w:spacing w:after="0" w:line="276" w:lineRule="auto"/>
        <w:jc w:val="both"/>
      </w:pPr>
      <w:r>
        <w:rPr>
          <w:rFonts w:ascii="Calibri" w:eastAsia="Calibri" w:hAnsi="Calibri" w:cs="Calibri"/>
          <w:color w:val="000000"/>
        </w:rPr>
        <w:t xml:space="preserve">Dítě v izolaci má k dispozici WC, je mu zajištěn pitný režim i strava. Dozorující osoba má po celou dobu nasazenou roušku či respirátor, dítě od 2 let věku také. O izolaci se provede zápis </w:t>
      </w:r>
      <w:r w:rsidR="00835F32">
        <w:rPr>
          <w:rFonts w:ascii="Calibri" w:eastAsia="Calibri" w:hAnsi="Calibri" w:cs="Calibri"/>
          <w:color w:val="000000"/>
        </w:rPr>
        <w:br/>
      </w:r>
      <w:r>
        <w:rPr>
          <w:rFonts w:ascii="Calibri" w:eastAsia="Calibri" w:hAnsi="Calibri" w:cs="Calibri"/>
          <w:color w:val="000000"/>
        </w:rPr>
        <w:lastRenderedPageBreak/>
        <w:t>– doba začátku a konce izolace, jméno dozorující osoby a případné významné okolnosti, jako například výše naměřené teploty, kašel, aj.  V případě izolace více dětí je zajištěn distanční rozestup min. 2 metry. Dozorující osoba ani pečující osoba nemají právo podat dítěti jakýkoliv lék. Po ukončení izolace se provede řádné vyvětrání místnosti přirozenou cestou, dezinfekce ploch a prostoru dezinfekčním přípravkem s virocidním účinkem.</w:t>
      </w:r>
    </w:p>
    <w:p w14:paraId="30CFDBD6"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Rodič je povinen si pro dítě neprodleně, bez zbytečného odkladu, přijít nebo pověřit jinou zletilou osobu vyzvednutím.</w:t>
      </w:r>
    </w:p>
    <w:p w14:paraId="31316753"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Provozovatel si vyhrazuje právo, v kontextu stanoviska MŠMT, vyžádat si v odůvodněných případech od zákonných zástupců vyjádření lékaře v případě, že dítě prodělalo závažnější infekční onemocnění a jeví známky, že není zcela zdravé ve snaze předcházet šíření infekčních nemocí.</w:t>
      </w:r>
    </w:p>
    <w:p w14:paraId="4F55B909"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Chronické onemocnění dítěte</w:t>
      </w:r>
    </w:p>
    <w:p w14:paraId="26A87EF7" w14:textId="77777777" w:rsidR="004B7E3A" w:rsidRDefault="004B7E3A" w:rsidP="00FB7B4E">
      <w:pPr>
        <w:numPr>
          <w:ilvl w:val="0"/>
          <w:numId w:val="19"/>
        </w:numPr>
        <w:pBdr>
          <w:top w:val="nil"/>
          <w:left w:val="nil"/>
          <w:bottom w:val="nil"/>
          <w:right w:val="nil"/>
          <w:between w:val="nil"/>
        </w:pBdr>
        <w:spacing w:after="0" w:line="276" w:lineRule="auto"/>
        <w:jc w:val="both"/>
      </w:pPr>
      <w:r>
        <w:rPr>
          <w:rFonts w:ascii="Calibri" w:eastAsia="Calibri" w:hAnsi="Calibri" w:cs="Calibri"/>
          <w:color w:val="000000"/>
        </w:rPr>
        <w:t>Pokud má dítě chronické nemocnění, které se projevuje svými příznaky jako akutní infekční onemocnění (např. alergie) je nutné doložit potvrzení od lékaře specialisty nebo od ošetřujícího praktického lékaře. Bez tohoto potvrzení bude dítě považována za akutně nemocné a bude odesíláno do domácího léčení.</w:t>
      </w:r>
    </w:p>
    <w:p w14:paraId="291B8467" w14:textId="77777777" w:rsidR="004B7E3A" w:rsidRDefault="004B7E3A" w:rsidP="00FB7B4E">
      <w:pPr>
        <w:pBdr>
          <w:top w:val="nil"/>
          <w:left w:val="nil"/>
          <w:bottom w:val="nil"/>
          <w:right w:val="nil"/>
          <w:between w:val="nil"/>
        </w:pBdr>
        <w:spacing w:after="0" w:line="276" w:lineRule="auto"/>
        <w:ind w:left="1080"/>
        <w:jc w:val="both"/>
        <w:rPr>
          <w:color w:val="000000"/>
        </w:rPr>
      </w:pPr>
    </w:p>
    <w:p w14:paraId="31D1835D"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71CDBB42"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17722476"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04D5B21F"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62BB92B1"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4087238A" w14:textId="77777777" w:rsidR="00DC67F4" w:rsidRPr="00DC67F4" w:rsidRDefault="00DC67F4" w:rsidP="00FB7B4E">
      <w:pPr>
        <w:pStyle w:val="Odstavecseseznamem"/>
        <w:keepNext/>
        <w:keepLines/>
        <w:numPr>
          <w:ilvl w:val="0"/>
          <w:numId w:val="14"/>
        </w:numPr>
        <w:spacing w:before="40" w:after="0" w:line="276" w:lineRule="auto"/>
        <w:contextualSpacing w:val="0"/>
        <w:outlineLvl w:val="1"/>
        <w:rPr>
          <w:rFonts w:asciiTheme="majorHAnsi" w:eastAsiaTheme="majorEastAsia" w:hAnsiTheme="majorHAnsi" w:cstheme="majorBidi"/>
          <w:vanish/>
          <w:color w:val="2F5496" w:themeColor="accent1" w:themeShade="BF"/>
          <w:sz w:val="26"/>
          <w:szCs w:val="26"/>
        </w:rPr>
      </w:pPr>
    </w:p>
    <w:p w14:paraId="1FB31F83" w14:textId="50F7766D" w:rsidR="004B7E3A" w:rsidRDefault="004B7E3A" w:rsidP="00FB7B4E">
      <w:pPr>
        <w:pStyle w:val="Nadpis2"/>
        <w:numPr>
          <w:ilvl w:val="1"/>
          <w:numId w:val="14"/>
        </w:numPr>
        <w:spacing w:line="276" w:lineRule="auto"/>
      </w:pPr>
      <w:r>
        <w:t>Podávání léků a léčivých přípravků dětem v dětské skupině</w:t>
      </w:r>
    </w:p>
    <w:p w14:paraId="35CCB1FE" w14:textId="77777777" w:rsidR="004B7E3A" w:rsidRDefault="004B7E3A" w:rsidP="00FB7B4E">
      <w:pPr>
        <w:numPr>
          <w:ilvl w:val="0"/>
          <w:numId w:val="31"/>
        </w:numPr>
        <w:pBdr>
          <w:top w:val="nil"/>
          <w:left w:val="nil"/>
          <w:bottom w:val="nil"/>
          <w:right w:val="nil"/>
          <w:between w:val="nil"/>
        </w:pBdr>
        <w:spacing w:before="240" w:after="0" w:line="276" w:lineRule="auto"/>
        <w:jc w:val="both"/>
      </w:pPr>
      <w:r>
        <w:rPr>
          <w:rFonts w:ascii="Calibri" w:eastAsia="Calibri" w:hAnsi="Calibri" w:cs="Calibri"/>
          <w:color w:val="000000"/>
        </w:rPr>
        <w:t xml:space="preserve">Dětská skupina nemá povinnost dětem podávat jakékoliv léky a léčivé přípravky – jak volně prodejné, tak na lékařský předpis z medikace lékaře. V případě, že dítě v rámci neodkladné pomoci (v rámci první pomoci) potřebuje podat lék, který je </w:t>
      </w:r>
      <w:proofErr w:type="spellStart"/>
      <w:r>
        <w:rPr>
          <w:rFonts w:ascii="Calibri" w:eastAsia="Calibri" w:hAnsi="Calibri" w:cs="Calibri"/>
          <w:color w:val="000000"/>
        </w:rPr>
        <w:t>medikován</w:t>
      </w:r>
      <w:proofErr w:type="spellEnd"/>
      <w:r>
        <w:rPr>
          <w:rFonts w:ascii="Calibri" w:eastAsia="Calibri" w:hAnsi="Calibri" w:cs="Calibri"/>
          <w:color w:val="000000"/>
        </w:rPr>
        <w:t xml:space="preserve"> lékařem a musí jej pravidelně užívat v určenou dobu, je nutné o to písemně požádat dětskou skupinu a doložit potřebnost lékařskou zprávou. V případě kladného vyřízení žádosti je zákonný zástupce povinen se osobně dostavit k ředitelce dětské skupiny a o podávání léku sepsat na místě „Protokol o podávání léku“. S tímto protokolem jsou následně seznámeny všechny pečující osoby, který svůj souhlas/nesouhlas s podáním léku podepíšou. Dětská skupina je i nadále povinna, i přes souhlas s podáváním léku, volat v život ohrožujících stavech záchrannou službu.</w:t>
      </w:r>
    </w:p>
    <w:p w14:paraId="08D5291B"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Pokud dětská skupina žádost o podávání léku zamítne, je rodič povinen zajistit podání léku sám. Léky se předávají přímo pečující osobě, která je řádně uchovává na bezpečném místě. V žádném případě nesmí mít žádné léky dítě u sebe – a to ani v šatně, v osobních věcech.</w:t>
      </w:r>
    </w:p>
    <w:p w14:paraId="74969D63" w14:textId="77777777" w:rsidR="004B7E3A" w:rsidRDefault="004B7E3A" w:rsidP="00FB7B4E">
      <w:pPr>
        <w:pBdr>
          <w:top w:val="nil"/>
          <w:left w:val="nil"/>
          <w:bottom w:val="nil"/>
          <w:right w:val="nil"/>
          <w:between w:val="nil"/>
        </w:pBdr>
        <w:spacing w:after="0" w:line="276" w:lineRule="auto"/>
        <w:ind w:left="720"/>
        <w:jc w:val="both"/>
        <w:rPr>
          <w:color w:val="000000"/>
        </w:rPr>
      </w:pPr>
    </w:p>
    <w:p w14:paraId="5120E217" w14:textId="77777777" w:rsidR="004B7E3A" w:rsidRDefault="004B7E3A" w:rsidP="00FB7B4E">
      <w:pPr>
        <w:pStyle w:val="Nadpis2"/>
        <w:numPr>
          <w:ilvl w:val="1"/>
          <w:numId w:val="14"/>
        </w:numPr>
        <w:spacing w:line="276" w:lineRule="auto"/>
      </w:pPr>
      <w:r>
        <w:t>Postup při úrazu a poranění dítěte</w:t>
      </w:r>
    </w:p>
    <w:p w14:paraId="758E6165" w14:textId="77777777" w:rsidR="004B7E3A" w:rsidRDefault="004B7E3A" w:rsidP="00FB7B4E">
      <w:pPr>
        <w:numPr>
          <w:ilvl w:val="0"/>
          <w:numId w:val="31"/>
        </w:numPr>
        <w:pBdr>
          <w:top w:val="nil"/>
          <w:left w:val="nil"/>
          <w:bottom w:val="nil"/>
          <w:right w:val="nil"/>
          <w:between w:val="nil"/>
        </w:pBdr>
        <w:spacing w:before="240" w:after="0" w:line="276" w:lineRule="auto"/>
        <w:jc w:val="both"/>
      </w:pPr>
      <w:r>
        <w:rPr>
          <w:rFonts w:ascii="Calibri" w:eastAsia="Calibri" w:hAnsi="Calibri" w:cs="Calibri"/>
          <w:color w:val="000000"/>
        </w:rPr>
        <w:t>V případě náhlého úrazu – a vyžaduje-li to charakter úrazu – přivolá pečující osoba lékařskou pomoc. Drobná ošetření první pomoci provede pečující osoba pomocí přenosné lékárničky, která slouží jak pro potřeby činností v denní místnosti dětské skupiny, tak i činností ve venkovních prostorech. Neprodleně bude informován zákonný zástupce dítěte a zároveň ředitelka dětské skupiny. </w:t>
      </w:r>
    </w:p>
    <w:p w14:paraId="723B661C"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t xml:space="preserve">Úrazem v DS se rozumí takový úraz, který se stal dítěti při výchově a činnostech, které s tím přímo souvisejí. </w:t>
      </w:r>
    </w:p>
    <w:p w14:paraId="6BC93B47" w14:textId="77777777" w:rsidR="004B7E3A" w:rsidRDefault="004B7E3A" w:rsidP="00FB7B4E">
      <w:pPr>
        <w:numPr>
          <w:ilvl w:val="0"/>
          <w:numId w:val="31"/>
        </w:numPr>
        <w:pBdr>
          <w:top w:val="nil"/>
          <w:left w:val="nil"/>
          <w:bottom w:val="nil"/>
          <w:right w:val="nil"/>
          <w:between w:val="nil"/>
        </w:pBdr>
        <w:spacing w:after="0" w:line="276" w:lineRule="auto"/>
        <w:jc w:val="both"/>
      </w:pPr>
      <w:r>
        <w:rPr>
          <w:rFonts w:ascii="Calibri" w:eastAsia="Calibri" w:hAnsi="Calibri" w:cs="Calibri"/>
          <w:color w:val="000000"/>
        </w:rPr>
        <w:lastRenderedPageBreak/>
        <w:t xml:space="preserve">Úrazem v DS není ten, který se stal dítěti na cestě do DS do doby jeho převzetí do péče pečujícími osobami DS a po vyzvednutí z DS. </w:t>
      </w:r>
    </w:p>
    <w:p w14:paraId="284DB7A2" w14:textId="7F760DB5" w:rsidR="004B7E3A" w:rsidRPr="007F6CCC" w:rsidRDefault="004B7E3A" w:rsidP="00FB7B4E">
      <w:pPr>
        <w:numPr>
          <w:ilvl w:val="0"/>
          <w:numId w:val="31"/>
        </w:numPr>
        <w:pBdr>
          <w:top w:val="nil"/>
          <w:left w:val="nil"/>
          <w:bottom w:val="nil"/>
          <w:right w:val="nil"/>
          <w:between w:val="nil"/>
        </w:pBdr>
        <w:spacing w:line="276" w:lineRule="auto"/>
        <w:jc w:val="both"/>
      </w:pPr>
      <w:r>
        <w:rPr>
          <w:rFonts w:ascii="Calibri" w:eastAsia="Calibri" w:hAnsi="Calibri" w:cs="Calibri"/>
          <w:color w:val="000000"/>
        </w:rPr>
        <w:t xml:space="preserve">Všechny úrazy jsou zapsány do knihy úrazů. </w:t>
      </w:r>
    </w:p>
    <w:p w14:paraId="488A7973" w14:textId="77777777" w:rsidR="004B7E3A" w:rsidRDefault="004B7E3A" w:rsidP="00FB7B4E">
      <w:pPr>
        <w:pStyle w:val="Nadpis1"/>
        <w:numPr>
          <w:ilvl w:val="0"/>
          <w:numId w:val="14"/>
        </w:numPr>
        <w:spacing w:line="276" w:lineRule="auto"/>
      </w:pPr>
      <w:r>
        <w:t xml:space="preserve">REŽIM DNE </w:t>
      </w:r>
    </w:p>
    <w:p w14:paraId="03620214" w14:textId="77777777" w:rsidR="004B7E3A" w:rsidRDefault="004B7E3A" w:rsidP="00FB7B4E">
      <w:pPr>
        <w:spacing w:before="240" w:line="276" w:lineRule="auto"/>
        <w:jc w:val="both"/>
      </w:pPr>
      <w:r>
        <w:rPr>
          <w:b/>
        </w:rPr>
        <w:t>6:30 – 8:30</w:t>
      </w:r>
      <w:r>
        <w:t xml:space="preserve"> </w:t>
      </w:r>
      <w:r>
        <w:tab/>
      </w:r>
      <w:r>
        <w:tab/>
        <w:t xml:space="preserve">příchod dětí do MŠ, volná hra, individuální činnosti s dětmi </w:t>
      </w:r>
    </w:p>
    <w:p w14:paraId="61F66FD0" w14:textId="45B6420F" w:rsidR="004B7E3A" w:rsidRDefault="004B7E3A" w:rsidP="00FB7B4E">
      <w:pPr>
        <w:spacing w:before="240" w:line="276" w:lineRule="auto"/>
        <w:jc w:val="both"/>
      </w:pPr>
      <w:r>
        <w:rPr>
          <w:b/>
        </w:rPr>
        <w:t>8:</w:t>
      </w:r>
      <w:r w:rsidR="001720F7">
        <w:rPr>
          <w:b/>
        </w:rPr>
        <w:t>3</w:t>
      </w:r>
      <w:r>
        <w:rPr>
          <w:b/>
        </w:rPr>
        <w:t xml:space="preserve">0 – </w:t>
      </w:r>
      <w:r w:rsidR="001720F7">
        <w:rPr>
          <w:b/>
        </w:rPr>
        <w:t>9</w:t>
      </w:r>
      <w:r>
        <w:rPr>
          <w:b/>
        </w:rPr>
        <w:t>:</w:t>
      </w:r>
      <w:r w:rsidR="001720F7">
        <w:rPr>
          <w:b/>
        </w:rPr>
        <w:t>00</w:t>
      </w:r>
      <w:r>
        <w:tab/>
      </w:r>
      <w:r>
        <w:tab/>
        <w:t xml:space="preserve">svačina, hygiena  </w:t>
      </w:r>
    </w:p>
    <w:p w14:paraId="462C6165" w14:textId="77777777" w:rsidR="004B7E3A" w:rsidRDefault="004B7E3A" w:rsidP="00FB7B4E">
      <w:pPr>
        <w:spacing w:before="240" w:line="276" w:lineRule="auto"/>
        <w:jc w:val="both"/>
      </w:pPr>
      <w:r>
        <w:rPr>
          <w:b/>
        </w:rPr>
        <w:t>9:00 – 10:00</w:t>
      </w:r>
      <w:r>
        <w:rPr>
          <w:b/>
        </w:rPr>
        <w:tab/>
      </w:r>
      <w:r>
        <w:rPr>
          <w:b/>
        </w:rPr>
        <w:tab/>
      </w:r>
      <w:r>
        <w:t xml:space="preserve">řízená činnost: ranní kruh, práce v centrech aktivit, hodnotící kruh </w:t>
      </w:r>
    </w:p>
    <w:p w14:paraId="2FA12992" w14:textId="77777777" w:rsidR="004B7E3A" w:rsidRDefault="004B7E3A" w:rsidP="00FB7B4E">
      <w:pPr>
        <w:spacing w:before="240" w:line="276" w:lineRule="auto"/>
        <w:jc w:val="both"/>
      </w:pPr>
      <w:r>
        <w:rPr>
          <w:b/>
        </w:rPr>
        <w:t>10:00 – 11:30</w:t>
      </w:r>
      <w:r>
        <w:tab/>
      </w:r>
      <w:r>
        <w:tab/>
        <w:t xml:space="preserve">pobyt venku </w:t>
      </w:r>
    </w:p>
    <w:p w14:paraId="54C4A3A0" w14:textId="77777777" w:rsidR="004B7E3A" w:rsidRDefault="004B7E3A" w:rsidP="00FB7B4E">
      <w:pPr>
        <w:spacing w:before="240" w:line="276" w:lineRule="auto"/>
        <w:jc w:val="both"/>
      </w:pPr>
      <w:r>
        <w:rPr>
          <w:b/>
        </w:rPr>
        <w:t>11:30 – 12:00</w:t>
      </w:r>
      <w:r>
        <w:t xml:space="preserve"> </w:t>
      </w:r>
      <w:r>
        <w:tab/>
      </w:r>
      <w:r>
        <w:tab/>
        <w:t xml:space="preserve">oběd, hygiena </w:t>
      </w:r>
    </w:p>
    <w:p w14:paraId="16C605F2" w14:textId="17D52285" w:rsidR="004B7E3A" w:rsidRDefault="004B7E3A" w:rsidP="00FB7B4E">
      <w:pPr>
        <w:spacing w:before="240" w:line="276" w:lineRule="auto"/>
        <w:jc w:val="both"/>
      </w:pPr>
      <w:r>
        <w:rPr>
          <w:b/>
        </w:rPr>
        <w:t>12:00 – 1</w:t>
      </w:r>
      <w:r w:rsidR="00B91708">
        <w:rPr>
          <w:b/>
        </w:rPr>
        <w:t>2</w:t>
      </w:r>
      <w:r>
        <w:rPr>
          <w:b/>
        </w:rPr>
        <w:t>:30</w:t>
      </w:r>
      <w:r>
        <w:t xml:space="preserve"> </w:t>
      </w:r>
      <w:r>
        <w:tab/>
      </w:r>
      <w:r>
        <w:tab/>
        <w:t xml:space="preserve">vyzvedávání dětí po obědě </w:t>
      </w:r>
    </w:p>
    <w:p w14:paraId="45DEE011" w14:textId="77777777" w:rsidR="004B7E3A" w:rsidRDefault="004B7E3A" w:rsidP="00FB7B4E">
      <w:pPr>
        <w:spacing w:before="240" w:line="276" w:lineRule="auto"/>
        <w:jc w:val="both"/>
      </w:pPr>
      <w:r>
        <w:rPr>
          <w:b/>
        </w:rPr>
        <w:t>12:00 – 14:00</w:t>
      </w:r>
      <w:r>
        <w:t xml:space="preserve"> </w:t>
      </w:r>
      <w:r>
        <w:tab/>
      </w:r>
      <w:r>
        <w:tab/>
        <w:t xml:space="preserve">spánek, individuální a klidové činnosti s dětmi s menší potřebou spánku  </w:t>
      </w:r>
    </w:p>
    <w:p w14:paraId="1246CD23" w14:textId="7702757A" w:rsidR="004B7E3A" w:rsidRDefault="004B7E3A" w:rsidP="00FB7B4E">
      <w:pPr>
        <w:spacing w:before="240" w:line="276" w:lineRule="auto"/>
        <w:jc w:val="both"/>
      </w:pPr>
      <w:r>
        <w:rPr>
          <w:b/>
        </w:rPr>
        <w:t xml:space="preserve">14:00 – 14:45 </w:t>
      </w:r>
      <w:r>
        <w:rPr>
          <w:b/>
        </w:rPr>
        <w:tab/>
      </w:r>
      <w:r>
        <w:rPr>
          <w:b/>
        </w:rPr>
        <w:tab/>
      </w:r>
      <w:r>
        <w:t>odpolední</w:t>
      </w:r>
      <w:r w:rsidR="001720F7">
        <w:t xml:space="preserve"> </w:t>
      </w:r>
      <w:r>
        <w:t xml:space="preserve">svačina, hygiena  </w:t>
      </w:r>
    </w:p>
    <w:p w14:paraId="41386CD7" w14:textId="79C39C2E" w:rsidR="004B7E3A" w:rsidRDefault="004B7E3A" w:rsidP="00FB7B4E">
      <w:pPr>
        <w:spacing w:before="240" w:line="276" w:lineRule="auto"/>
        <w:jc w:val="both"/>
      </w:pPr>
      <w:r>
        <w:rPr>
          <w:b/>
        </w:rPr>
        <w:t>14:</w:t>
      </w:r>
      <w:r w:rsidR="00B91708">
        <w:rPr>
          <w:b/>
        </w:rPr>
        <w:t>3</w:t>
      </w:r>
      <w:r>
        <w:rPr>
          <w:b/>
        </w:rPr>
        <w:t>0 – 1</w:t>
      </w:r>
      <w:r w:rsidR="00B91708">
        <w:rPr>
          <w:b/>
        </w:rPr>
        <w:t>7</w:t>
      </w:r>
      <w:r>
        <w:rPr>
          <w:b/>
        </w:rPr>
        <w:t>:</w:t>
      </w:r>
      <w:r w:rsidR="00B91708">
        <w:rPr>
          <w:b/>
        </w:rPr>
        <w:t>0</w:t>
      </w:r>
      <w:r>
        <w:rPr>
          <w:b/>
        </w:rPr>
        <w:t>0</w:t>
      </w:r>
      <w:r>
        <w:t xml:space="preserve"> </w:t>
      </w:r>
      <w:r>
        <w:tab/>
      </w:r>
      <w:r>
        <w:tab/>
        <w:t xml:space="preserve">vyzvedávání dětí, volná hra, individuální činnosti s dětmi </w:t>
      </w:r>
    </w:p>
    <w:p w14:paraId="2CB445A1" w14:textId="77777777" w:rsidR="004B7E3A" w:rsidRDefault="004B7E3A" w:rsidP="00FB7B4E">
      <w:pPr>
        <w:pBdr>
          <w:top w:val="nil"/>
          <w:left w:val="nil"/>
          <w:bottom w:val="nil"/>
          <w:right w:val="nil"/>
          <w:between w:val="nil"/>
        </w:pBdr>
        <w:spacing w:before="240" w:line="276" w:lineRule="auto"/>
        <w:ind w:left="720"/>
        <w:jc w:val="both"/>
        <w:rPr>
          <w:color w:val="000000"/>
        </w:rPr>
      </w:pPr>
    </w:p>
    <w:p w14:paraId="1DF78005" w14:textId="6EF8D01D" w:rsidR="004B7E3A" w:rsidRPr="007F6CCC" w:rsidRDefault="004B7E3A" w:rsidP="00FB7B4E">
      <w:pPr>
        <w:spacing w:before="240" w:line="276" w:lineRule="auto"/>
        <w:jc w:val="both"/>
      </w:pPr>
      <w:r>
        <w:t xml:space="preserve">Režim dne zahrnuje veškeré činnosti během pobytu dětí v mateřské škole. Je sestaven s ohledem na vnitřní i vnější potřeby dětí, zároveň umožňuje pružně reagovat na neplánované situace. Režim dne učitelky různě přizpůsobují aktuálním potřebám dětí a uvedené časy jsou orientační, dodržují se pouze časy na jídlo. </w:t>
      </w:r>
    </w:p>
    <w:p w14:paraId="3AF70AD2" w14:textId="77777777" w:rsidR="004B7E3A" w:rsidRDefault="004B7E3A" w:rsidP="00FB7B4E">
      <w:pPr>
        <w:pStyle w:val="Nadpis1"/>
        <w:numPr>
          <w:ilvl w:val="0"/>
          <w:numId w:val="14"/>
        </w:numPr>
        <w:spacing w:after="240" w:line="276" w:lineRule="auto"/>
      </w:pPr>
      <w:r>
        <w:t>REŽIMOVÉ POŽADAVKY</w:t>
      </w:r>
    </w:p>
    <w:p w14:paraId="3266ED50" w14:textId="77777777" w:rsidR="004B7E3A" w:rsidRDefault="004B7E3A" w:rsidP="00FB7B4E">
      <w:pPr>
        <w:pStyle w:val="Nadpis2"/>
        <w:numPr>
          <w:ilvl w:val="1"/>
          <w:numId w:val="14"/>
        </w:numPr>
        <w:spacing w:line="276" w:lineRule="auto"/>
      </w:pPr>
      <w:r>
        <w:t xml:space="preserve">Příchod dětí do DS </w:t>
      </w:r>
    </w:p>
    <w:p w14:paraId="31AAD36E"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Děti se scházejí v době od 6:30 do 8:30 hodin, nebo dle předchozí domluvy. Zákonný zástupce či jiná pověřená osoba má povinnost dítě do třídy přivést osobně a osobně ho předat pečující osobě. </w:t>
      </w:r>
    </w:p>
    <w:p w14:paraId="017DF3BD" w14:textId="77777777" w:rsidR="004B7E3A" w:rsidRDefault="004B7E3A" w:rsidP="00FB7B4E">
      <w:pPr>
        <w:pStyle w:val="Nadpis2"/>
        <w:numPr>
          <w:ilvl w:val="1"/>
          <w:numId w:val="14"/>
        </w:numPr>
        <w:spacing w:after="240" w:line="276" w:lineRule="auto"/>
      </w:pPr>
      <w:r>
        <w:t xml:space="preserve">Spontánní hra </w:t>
      </w:r>
    </w:p>
    <w:p w14:paraId="57FC45CB" w14:textId="77777777" w:rsidR="004B7E3A" w:rsidRDefault="004B7E3A" w:rsidP="00FB7B4E">
      <w:pPr>
        <w:numPr>
          <w:ilvl w:val="0"/>
          <w:numId w:val="38"/>
        </w:numPr>
        <w:pBdr>
          <w:top w:val="nil"/>
          <w:left w:val="nil"/>
          <w:bottom w:val="nil"/>
          <w:right w:val="nil"/>
          <w:between w:val="nil"/>
        </w:pBdr>
        <w:spacing w:line="276" w:lineRule="auto"/>
        <w:jc w:val="both"/>
      </w:pPr>
      <w:r>
        <w:rPr>
          <w:rFonts w:ascii="Calibri" w:eastAsia="Calibri" w:hAnsi="Calibri" w:cs="Calibri"/>
          <w:color w:val="000000"/>
        </w:rPr>
        <w:t xml:space="preserve">Spontánní neboli volná hra probíhá po celý den a různě se prolíná s činnostmi řízenými. Možnost volné hry děti mají od příchodu do MŠ do řízené činnosti, dále během pobytu </w:t>
      </w:r>
      <w:r>
        <w:rPr>
          <w:rFonts w:ascii="Calibri" w:eastAsia="Calibri" w:hAnsi="Calibri" w:cs="Calibri"/>
          <w:color w:val="000000"/>
        </w:rPr>
        <w:lastRenderedPageBreak/>
        <w:t xml:space="preserve">venku a poté odpoledne v průběhu spánku v rámci klidových činností a následně v rámci odpoledních činností. </w:t>
      </w:r>
    </w:p>
    <w:p w14:paraId="040E5611" w14:textId="77777777" w:rsidR="004B7E3A" w:rsidRDefault="004B7E3A" w:rsidP="00FB7B4E">
      <w:pPr>
        <w:pStyle w:val="Nadpis2"/>
        <w:numPr>
          <w:ilvl w:val="1"/>
          <w:numId w:val="14"/>
        </w:numPr>
        <w:spacing w:after="240" w:line="276" w:lineRule="auto"/>
      </w:pPr>
      <w:r>
        <w:t xml:space="preserve">Řízená činnost </w:t>
      </w:r>
    </w:p>
    <w:p w14:paraId="35087689" w14:textId="77777777" w:rsidR="004B7E3A" w:rsidRDefault="004B7E3A" w:rsidP="00FB7B4E">
      <w:pPr>
        <w:numPr>
          <w:ilvl w:val="0"/>
          <w:numId w:val="38"/>
        </w:numPr>
        <w:pBdr>
          <w:top w:val="nil"/>
          <w:left w:val="nil"/>
          <w:bottom w:val="nil"/>
          <w:right w:val="nil"/>
          <w:between w:val="nil"/>
        </w:pBdr>
        <w:spacing w:line="276" w:lineRule="auto"/>
        <w:jc w:val="both"/>
      </w:pPr>
      <w:r>
        <w:rPr>
          <w:rFonts w:ascii="Calibri" w:eastAsia="Calibri" w:hAnsi="Calibri" w:cs="Calibri"/>
          <w:color w:val="000000"/>
        </w:rPr>
        <w:t xml:space="preserve">Činnost řízená pedagogem probíhá denně zejména v dopoledních hodinách formou ranního kruhu, center aktivit a hodnotícího kruhu. Řízená činnost probíhá ve většině případů individuálně popřípadě skupinově a zřídka frontálně s ohledem na individuální schopnosti a dovednosti jednotlivců a skupiny. Řízená činnost vychází z potřeb a zájmů dětí ve skupině a je napojena na Plán výchovy a péče. </w:t>
      </w:r>
    </w:p>
    <w:p w14:paraId="20B82DA1" w14:textId="77777777" w:rsidR="004B7E3A" w:rsidRDefault="004B7E3A" w:rsidP="00FB7B4E">
      <w:pPr>
        <w:pStyle w:val="Nadpis2"/>
        <w:numPr>
          <w:ilvl w:val="1"/>
          <w:numId w:val="14"/>
        </w:numPr>
        <w:spacing w:line="276" w:lineRule="auto"/>
      </w:pPr>
      <w:r>
        <w:t xml:space="preserve">Pohybové aktivity </w:t>
      </w:r>
    </w:p>
    <w:p w14:paraId="54BB3462"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Pohybové aktivity probíhají denně a prolínají se celým dne. Jedná se zejména o různé pohybové chvilky, pohybové hry, cvičení, hudebně pohybové hry, psychomotorické hry a spontánní pohybové aktivity. </w:t>
      </w:r>
    </w:p>
    <w:p w14:paraId="2CD5649A" w14:textId="77777777" w:rsidR="004B7E3A" w:rsidRDefault="004B7E3A" w:rsidP="00FB7B4E">
      <w:pPr>
        <w:pStyle w:val="Nadpis2"/>
        <w:numPr>
          <w:ilvl w:val="1"/>
          <w:numId w:val="14"/>
        </w:numPr>
        <w:spacing w:line="276" w:lineRule="auto"/>
      </w:pPr>
      <w:r>
        <w:t xml:space="preserve">Narozeniny dítěte </w:t>
      </w:r>
    </w:p>
    <w:p w14:paraId="118128FC"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Kolem termínu narozenin dítěte probíhá oslava v dětské skupině buď jednotlivce, nebo více dětí najednou. Přesné datum určují pečující osoby s ohledem na možnosti dětí, kterých se daná oslava týká. Průběh oslavy zajišťuje personál DS ve spolupráci s rodinou, kdy rodina je ve většině případů požádána o přinesení vhodného občerstvení či surovin na přípravu občerstvení v DS. </w:t>
      </w:r>
    </w:p>
    <w:p w14:paraId="230E1880" w14:textId="77777777" w:rsidR="004B7E3A" w:rsidRDefault="004B7E3A" w:rsidP="00FB7B4E">
      <w:pPr>
        <w:pStyle w:val="Nadpis2"/>
        <w:numPr>
          <w:ilvl w:val="1"/>
          <w:numId w:val="14"/>
        </w:numPr>
        <w:spacing w:line="276" w:lineRule="auto"/>
      </w:pPr>
      <w:r>
        <w:t xml:space="preserve">Pobyt venku </w:t>
      </w:r>
    </w:p>
    <w:p w14:paraId="6ECEAEE1"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Doba pobytu venku je uzpůsobena zejména potřebám dětí a také počasí. Pobyt venku neprobíhá při silných mrazech, silném dešti a větru, nadměrných vedrech aj. Pro pobyt venku je využívána zahrada DS anebo okolní lesy a rybníky. </w:t>
      </w:r>
    </w:p>
    <w:p w14:paraId="0A17D96A" w14:textId="77777777" w:rsidR="004B7E3A" w:rsidRDefault="004B7E3A" w:rsidP="00FB7B4E">
      <w:pPr>
        <w:pStyle w:val="Nadpis2"/>
        <w:numPr>
          <w:ilvl w:val="1"/>
          <w:numId w:val="14"/>
        </w:numPr>
        <w:spacing w:line="276" w:lineRule="auto"/>
      </w:pPr>
      <w:r>
        <w:t xml:space="preserve">Odpočinek, spánek, klidové činnosti </w:t>
      </w:r>
    </w:p>
    <w:p w14:paraId="4FFC6BBB"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Odpočinek probíhá v době od 12:00 do 14:00 s ohledem na individuální potřeby každého dítěte. Pro děti s nižší potřebou spánku jsou připraveny klidové činností v dolní třídě budovy. Děti, které potřebují spát využívají horní třídu. </w:t>
      </w:r>
    </w:p>
    <w:p w14:paraId="21BDD5ED" w14:textId="77777777" w:rsidR="004B7E3A" w:rsidRDefault="004B7E3A" w:rsidP="00FB7B4E">
      <w:pPr>
        <w:pStyle w:val="Nadpis2"/>
        <w:numPr>
          <w:ilvl w:val="1"/>
          <w:numId w:val="14"/>
        </w:numPr>
        <w:spacing w:line="276" w:lineRule="auto"/>
      </w:pPr>
      <w:r>
        <w:t xml:space="preserve">Stravování </w:t>
      </w:r>
    </w:p>
    <w:p w14:paraId="0AC4BBA5" w14:textId="77777777" w:rsidR="004B7E3A" w:rsidRDefault="004B7E3A" w:rsidP="00FB7B4E">
      <w:pPr>
        <w:numPr>
          <w:ilvl w:val="0"/>
          <w:numId w:val="38"/>
        </w:numPr>
        <w:pBdr>
          <w:top w:val="nil"/>
          <w:left w:val="nil"/>
          <w:bottom w:val="nil"/>
          <w:right w:val="nil"/>
          <w:between w:val="nil"/>
        </w:pBdr>
        <w:spacing w:before="240" w:after="0" w:line="276" w:lineRule="auto"/>
        <w:jc w:val="both"/>
      </w:pPr>
      <w:r>
        <w:rPr>
          <w:rFonts w:ascii="Calibri" w:eastAsia="Calibri" w:hAnsi="Calibri" w:cs="Calibri"/>
          <w:color w:val="000000"/>
        </w:rPr>
        <w:t xml:space="preserve">Oběd zajišťuje provozovatel dětské skupiny na základě ujednání mezi provozovatelem a zákonným zástupcem dítěte umístěného v dětské skupině. Zákonný zástupce dítěte může požádat o možnost dodávání individuální stravy svému dítěti. </w:t>
      </w:r>
    </w:p>
    <w:p w14:paraId="385F548D"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Stravování je zajištěno v průběhu celého dne dle režimu dne. Obědy zajištujeme ve spolupráci s farmářským bistrem Liduška, které jsou do DS dováženy v termoboxech. </w:t>
      </w:r>
      <w:r>
        <w:rPr>
          <w:rFonts w:ascii="Calibri" w:eastAsia="Calibri" w:hAnsi="Calibri" w:cs="Calibri"/>
          <w:color w:val="000000"/>
        </w:rPr>
        <w:lastRenderedPageBreak/>
        <w:t xml:space="preserve">Svačiny jsou průběžné a formou rautu jako jsou ovocné a zeleninové mísy, pomazánky, pečivo, ořechy. Stravování zajištujeme s ohledem na individuální potřeby a alergie všech dětí. V případě potřeby je možné se se zákonnými zástupci daného dítěte domluvit na vlastní stravě. O přípravu veškeré stravy se stará zejména pomocný personál. </w:t>
      </w:r>
    </w:p>
    <w:p w14:paraId="3C3B741F"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Děti jsou dle věku a možností zapojovány do přípravy a prostírání svého místa u stolu. Děti jsou vedeny k samostatnosti při stolování, jsou jim předkládány zásady stolování. V případě, že se dítě nedokáže samo najíst nebo některou činnost nezvládne, tak mu vždy pečující osoba pomůže. Vše je řízeno individuálními potřebami dětí.</w:t>
      </w:r>
    </w:p>
    <w:p w14:paraId="4FE2AD5E"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Řád výdejny stravy</w:t>
      </w:r>
    </w:p>
    <w:p w14:paraId="4621BC66" w14:textId="41D57EDE" w:rsidR="004B7E3A" w:rsidRDefault="001720F7" w:rsidP="00FB7B4E">
      <w:pPr>
        <w:numPr>
          <w:ilvl w:val="1"/>
          <w:numId w:val="34"/>
        </w:numPr>
        <w:pBdr>
          <w:top w:val="nil"/>
          <w:left w:val="nil"/>
          <w:bottom w:val="nil"/>
          <w:right w:val="nil"/>
          <w:between w:val="nil"/>
        </w:pBdr>
        <w:spacing w:after="0" w:line="276" w:lineRule="auto"/>
        <w:jc w:val="both"/>
      </w:pPr>
      <w:r>
        <w:rPr>
          <w:rFonts w:ascii="Calibri" w:eastAsia="Calibri" w:hAnsi="Calibri" w:cs="Calibri"/>
          <w:color w:val="000000"/>
        </w:rPr>
        <w:t>d</w:t>
      </w:r>
      <w:r w:rsidR="004B7E3A">
        <w:rPr>
          <w:rFonts w:ascii="Calibri" w:eastAsia="Calibri" w:hAnsi="Calibri" w:cs="Calibri"/>
          <w:color w:val="000000"/>
        </w:rPr>
        <w:t>opolední</w:t>
      </w:r>
      <w:r>
        <w:rPr>
          <w:rFonts w:ascii="Calibri" w:eastAsia="Calibri" w:hAnsi="Calibri" w:cs="Calibri"/>
          <w:color w:val="000000"/>
        </w:rPr>
        <w:t xml:space="preserve"> </w:t>
      </w:r>
      <w:r w:rsidR="004B7E3A">
        <w:rPr>
          <w:rFonts w:ascii="Calibri" w:eastAsia="Calibri" w:hAnsi="Calibri" w:cs="Calibri"/>
          <w:color w:val="000000"/>
        </w:rPr>
        <w:t>svačina: 8:</w:t>
      </w:r>
      <w:r>
        <w:rPr>
          <w:rFonts w:ascii="Calibri" w:eastAsia="Calibri" w:hAnsi="Calibri" w:cs="Calibri"/>
          <w:color w:val="000000"/>
        </w:rPr>
        <w:t>30</w:t>
      </w:r>
      <w:r w:rsidR="004B7E3A">
        <w:rPr>
          <w:rFonts w:ascii="Calibri" w:eastAsia="Calibri" w:hAnsi="Calibri" w:cs="Calibri"/>
          <w:color w:val="000000"/>
        </w:rPr>
        <w:t xml:space="preserve"> – </w:t>
      </w:r>
      <w:r>
        <w:rPr>
          <w:rFonts w:ascii="Calibri" w:eastAsia="Calibri" w:hAnsi="Calibri" w:cs="Calibri"/>
          <w:color w:val="000000"/>
        </w:rPr>
        <w:t>9</w:t>
      </w:r>
      <w:r w:rsidR="004B7E3A">
        <w:rPr>
          <w:rFonts w:ascii="Calibri" w:eastAsia="Calibri" w:hAnsi="Calibri" w:cs="Calibri"/>
          <w:color w:val="000000"/>
        </w:rPr>
        <w:t>:</w:t>
      </w:r>
      <w:r>
        <w:rPr>
          <w:rFonts w:ascii="Calibri" w:eastAsia="Calibri" w:hAnsi="Calibri" w:cs="Calibri"/>
          <w:color w:val="000000"/>
        </w:rPr>
        <w:t>00</w:t>
      </w:r>
    </w:p>
    <w:p w14:paraId="17457950" w14:textId="77777777" w:rsidR="004B7E3A" w:rsidRDefault="004B7E3A" w:rsidP="00FB7B4E">
      <w:pPr>
        <w:numPr>
          <w:ilvl w:val="1"/>
          <w:numId w:val="34"/>
        </w:numPr>
        <w:pBdr>
          <w:top w:val="nil"/>
          <w:left w:val="nil"/>
          <w:bottom w:val="nil"/>
          <w:right w:val="nil"/>
          <w:between w:val="nil"/>
        </w:pBdr>
        <w:spacing w:after="0" w:line="276" w:lineRule="auto"/>
        <w:jc w:val="both"/>
      </w:pPr>
      <w:r>
        <w:rPr>
          <w:rFonts w:ascii="Calibri" w:eastAsia="Calibri" w:hAnsi="Calibri" w:cs="Calibri"/>
          <w:color w:val="000000"/>
        </w:rPr>
        <w:t xml:space="preserve">oběd: 11:30 – 12:00 </w:t>
      </w:r>
    </w:p>
    <w:p w14:paraId="5F4BA6E3" w14:textId="00ACF399" w:rsidR="004B7E3A" w:rsidRDefault="004B7E3A" w:rsidP="00FB7B4E">
      <w:pPr>
        <w:numPr>
          <w:ilvl w:val="1"/>
          <w:numId w:val="34"/>
        </w:numPr>
        <w:pBdr>
          <w:top w:val="nil"/>
          <w:left w:val="nil"/>
          <w:bottom w:val="nil"/>
          <w:right w:val="nil"/>
          <w:between w:val="nil"/>
        </w:pBdr>
        <w:spacing w:line="276" w:lineRule="auto"/>
        <w:jc w:val="both"/>
      </w:pPr>
      <w:r>
        <w:rPr>
          <w:rFonts w:ascii="Calibri" w:eastAsia="Calibri" w:hAnsi="Calibri" w:cs="Calibri"/>
          <w:color w:val="000000"/>
        </w:rPr>
        <w:t xml:space="preserve">odpolední svačina: 14:00 – 14:45 </w:t>
      </w:r>
    </w:p>
    <w:p w14:paraId="744E2E79" w14:textId="77777777" w:rsidR="004B7E3A" w:rsidRDefault="004B7E3A" w:rsidP="00FB7B4E">
      <w:pPr>
        <w:pStyle w:val="Nadpis2"/>
        <w:numPr>
          <w:ilvl w:val="1"/>
          <w:numId w:val="14"/>
        </w:numPr>
        <w:spacing w:line="276" w:lineRule="auto"/>
      </w:pPr>
      <w:r>
        <w:t xml:space="preserve">Pitný režim </w:t>
      </w:r>
    </w:p>
    <w:p w14:paraId="7659DA41" w14:textId="77777777" w:rsidR="004B7E3A" w:rsidRDefault="004B7E3A" w:rsidP="00FB7B4E">
      <w:pPr>
        <w:numPr>
          <w:ilvl w:val="0"/>
          <w:numId w:val="38"/>
        </w:numPr>
        <w:pBdr>
          <w:top w:val="nil"/>
          <w:left w:val="nil"/>
          <w:bottom w:val="nil"/>
          <w:right w:val="nil"/>
          <w:between w:val="nil"/>
        </w:pBdr>
        <w:spacing w:before="240" w:line="276" w:lineRule="auto"/>
        <w:jc w:val="both"/>
      </w:pPr>
      <w:r>
        <w:rPr>
          <w:rFonts w:ascii="Calibri" w:eastAsia="Calibri" w:hAnsi="Calibri" w:cs="Calibri"/>
          <w:color w:val="000000"/>
        </w:rPr>
        <w:t xml:space="preserve">Pitný režim je zajištěn v průběhu celého dne. Děti mají k dispozici vodu, čaj, popřípadě mléko. Děti, které to dokáží si nápoje mohou nalévat samostatně, ostatní děti s dopomocí pečující osoby. </w:t>
      </w:r>
    </w:p>
    <w:p w14:paraId="7016EB04" w14:textId="77777777" w:rsidR="004B7E3A" w:rsidRDefault="004B7E3A" w:rsidP="00FB7B4E">
      <w:pPr>
        <w:pStyle w:val="Nadpis2"/>
        <w:numPr>
          <w:ilvl w:val="1"/>
          <w:numId w:val="14"/>
        </w:numPr>
        <w:spacing w:line="276" w:lineRule="auto"/>
      </w:pPr>
      <w:r>
        <w:t xml:space="preserve">Režim úklidu, sanitační řád </w:t>
      </w:r>
    </w:p>
    <w:p w14:paraId="3A42FEF3" w14:textId="77777777" w:rsidR="004B7E3A" w:rsidRDefault="004B7E3A" w:rsidP="00FB7B4E">
      <w:pPr>
        <w:numPr>
          <w:ilvl w:val="0"/>
          <w:numId w:val="38"/>
        </w:numPr>
        <w:pBdr>
          <w:top w:val="nil"/>
          <w:left w:val="nil"/>
          <w:bottom w:val="nil"/>
          <w:right w:val="nil"/>
          <w:between w:val="nil"/>
        </w:pBdr>
        <w:spacing w:before="240" w:after="0" w:line="276" w:lineRule="auto"/>
        <w:jc w:val="both"/>
      </w:pPr>
      <w:r>
        <w:rPr>
          <w:rFonts w:ascii="Calibri" w:eastAsia="Calibri" w:hAnsi="Calibri" w:cs="Calibri"/>
          <w:color w:val="000000"/>
        </w:rPr>
        <w:t xml:space="preserve">Za řádný a důkladný úklid je zodpovědný pomocný personál DS. </w:t>
      </w:r>
    </w:p>
    <w:p w14:paraId="373B8BEA"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Úklid se provádí následovně </w:t>
      </w:r>
    </w:p>
    <w:p w14:paraId="02736F78"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Denně: </w:t>
      </w:r>
    </w:p>
    <w:p w14:paraId="218811CE" w14:textId="77777777" w:rsidR="004B7E3A" w:rsidRDefault="004B7E3A" w:rsidP="00FB7B4E">
      <w:pPr>
        <w:numPr>
          <w:ilvl w:val="0"/>
          <w:numId w:val="32"/>
        </w:numPr>
        <w:pBdr>
          <w:top w:val="nil"/>
          <w:left w:val="nil"/>
          <w:bottom w:val="nil"/>
          <w:right w:val="nil"/>
          <w:between w:val="nil"/>
        </w:pBdr>
        <w:spacing w:after="0" w:line="276" w:lineRule="auto"/>
        <w:jc w:val="both"/>
      </w:pPr>
      <w:r>
        <w:rPr>
          <w:rFonts w:ascii="Calibri" w:eastAsia="Calibri" w:hAnsi="Calibri" w:cs="Calibri"/>
          <w:color w:val="000000"/>
        </w:rPr>
        <w:t>Setření všech podlah a povrchů na vlhko</w:t>
      </w:r>
    </w:p>
    <w:p w14:paraId="7C1FE30D" w14:textId="77777777" w:rsidR="004B7E3A" w:rsidRDefault="004B7E3A" w:rsidP="00FB7B4E">
      <w:pPr>
        <w:numPr>
          <w:ilvl w:val="0"/>
          <w:numId w:val="32"/>
        </w:numPr>
        <w:pBdr>
          <w:top w:val="nil"/>
          <w:left w:val="nil"/>
          <w:bottom w:val="nil"/>
          <w:right w:val="nil"/>
          <w:between w:val="nil"/>
        </w:pBdr>
        <w:spacing w:after="0" w:line="276" w:lineRule="auto"/>
        <w:jc w:val="both"/>
      </w:pPr>
      <w:r>
        <w:rPr>
          <w:rFonts w:ascii="Calibri" w:eastAsia="Calibri" w:hAnsi="Calibri" w:cs="Calibri"/>
          <w:color w:val="000000"/>
        </w:rPr>
        <w:t xml:space="preserve">Vyčištění koberce vysavačem </w:t>
      </w:r>
    </w:p>
    <w:p w14:paraId="6E566B0C" w14:textId="77777777" w:rsidR="004B7E3A" w:rsidRDefault="004B7E3A" w:rsidP="00FB7B4E">
      <w:pPr>
        <w:numPr>
          <w:ilvl w:val="0"/>
          <w:numId w:val="32"/>
        </w:numPr>
        <w:pBdr>
          <w:top w:val="nil"/>
          <w:left w:val="nil"/>
          <w:bottom w:val="nil"/>
          <w:right w:val="nil"/>
          <w:between w:val="nil"/>
        </w:pBdr>
        <w:spacing w:after="0" w:line="276" w:lineRule="auto"/>
        <w:jc w:val="both"/>
      </w:pPr>
      <w:r>
        <w:rPr>
          <w:rFonts w:ascii="Calibri" w:eastAsia="Calibri" w:hAnsi="Calibri" w:cs="Calibri"/>
          <w:color w:val="000000"/>
        </w:rPr>
        <w:t xml:space="preserve">vynášením odpadků </w:t>
      </w:r>
    </w:p>
    <w:p w14:paraId="045598FC" w14:textId="77777777" w:rsidR="004B7E3A" w:rsidRDefault="004B7E3A" w:rsidP="00FB7B4E">
      <w:pPr>
        <w:numPr>
          <w:ilvl w:val="0"/>
          <w:numId w:val="32"/>
        </w:numPr>
        <w:pBdr>
          <w:top w:val="nil"/>
          <w:left w:val="nil"/>
          <w:bottom w:val="nil"/>
          <w:right w:val="nil"/>
          <w:between w:val="nil"/>
        </w:pBdr>
        <w:spacing w:after="0" w:line="276" w:lineRule="auto"/>
        <w:jc w:val="both"/>
      </w:pPr>
      <w:r>
        <w:rPr>
          <w:rFonts w:ascii="Calibri" w:eastAsia="Calibri" w:hAnsi="Calibri" w:cs="Calibri"/>
          <w:color w:val="000000"/>
        </w:rPr>
        <w:t xml:space="preserve">za použití čistících a desinfekčních prostředků umytí umyvadel a toalet </w:t>
      </w:r>
    </w:p>
    <w:p w14:paraId="62DAA521"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1x ročně </w:t>
      </w:r>
    </w:p>
    <w:p w14:paraId="78FDDBEB" w14:textId="77777777" w:rsidR="004B7E3A" w:rsidRDefault="004B7E3A" w:rsidP="00FB7B4E">
      <w:pPr>
        <w:numPr>
          <w:ilvl w:val="1"/>
          <w:numId w:val="34"/>
        </w:numPr>
        <w:pBdr>
          <w:top w:val="nil"/>
          <w:left w:val="nil"/>
          <w:bottom w:val="nil"/>
          <w:right w:val="nil"/>
          <w:between w:val="nil"/>
        </w:pBdr>
        <w:spacing w:after="0" w:line="276" w:lineRule="auto"/>
        <w:jc w:val="both"/>
      </w:pPr>
      <w:r>
        <w:rPr>
          <w:rFonts w:ascii="Calibri" w:eastAsia="Calibri" w:hAnsi="Calibri" w:cs="Calibri"/>
          <w:color w:val="000000"/>
        </w:rPr>
        <w:t xml:space="preserve">dvakrát mytí oken, rámů, svítidel a dalších světelných zdrojů </w:t>
      </w:r>
    </w:p>
    <w:p w14:paraId="3DEACD05"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1x týdně </w:t>
      </w:r>
    </w:p>
    <w:p w14:paraId="73C7FC06" w14:textId="77777777" w:rsidR="004B7E3A" w:rsidRDefault="004B7E3A" w:rsidP="00FB7B4E">
      <w:pPr>
        <w:numPr>
          <w:ilvl w:val="1"/>
          <w:numId w:val="34"/>
        </w:numPr>
        <w:pBdr>
          <w:top w:val="nil"/>
          <w:left w:val="nil"/>
          <w:bottom w:val="nil"/>
          <w:right w:val="nil"/>
          <w:between w:val="nil"/>
        </w:pBdr>
        <w:spacing w:line="276" w:lineRule="auto"/>
        <w:jc w:val="both"/>
      </w:pPr>
      <w:r>
        <w:rPr>
          <w:rFonts w:ascii="Calibri" w:eastAsia="Calibri" w:hAnsi="Calibri" w:cs="Calibri"/>
          <w:color w:val="000000"/>
        </w:rPr>
        <w:t>omytím a dezinfekcí omyvatelných ploch a stěn hygienických zařízení</w:t>
      </w:r>
    </w:p>
    <w:p w14:paraId="5A1C6FC2" w14:textId="77777777" w:rsidR="004B7E3A" w:rsidRDefault="004B7E3A" w:rsidP="00FB7B4E">
      <w:pPr>
        <w:pStyle w:val="Nadpis2"/>
        <w:numPr>
          <w:ilvl w:val="1"/>
          <w:numId w:val="14"/>
        </w:numPr>
        <w:spacing w:line="276" w:lineRule="auto"/>
      </w:pPr>
      <w:r>
        <w:t xml:space="preserve">Způsob nakládání s prádlem </w:t>
      </w:r>
    </w:p>
    <w:p w14:paraId="0FF84FCE" w14:textId="77777777" w:rsidR="004B7E3A" w:rsidRDefault="004B7E3A" w:rsidP="00FB7B4E">
      <w:pPr>
        <w:numPr>
          <w:ilvl w:val="0"/>
          <w:numId w:val="38"/>
        </w:numPr>
        <w:pBdr>
          <w:top w:val="nil"/>
          <w:left w:val="nil"/>
          <w:bottom w:val="nil"/>
          <w:right w:val="nil"/>
          <w:between w:val="nil"/>
        </w:pBdr>
        <w:spacing w:before="240" w:after="0" w:line="276" w:lineRule="auto"/>
        <w:jc w:val="both"/>
      </w:pPr>
      <w:r>
        <w:rPr>
          <w:rFonts w:ascii="Calibri" w:eastAsia="Calibri" w:hAnsi="Calibri" w:cs="Calibri"/>
          <w:color w:val="000000"/>
        </w:rPr>
        <w:t>Výměna lůžkovin probíhá 1x za 3 týdny a zajišťuje jí dětská skupina.</w:t>
      </w:r>
    </w:p>
    <w:p w14:paraId="441A3BA5"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Výměna pyžam probíhá každý týden a zajišťuje to zákonný zástupce dítěte. </w:t>
      </w:r>
    </w:p>
    <w:p w14:paraId="3D6F106B"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Všechny druhy prádla jsou v případě potřeby vyměňovány ihned, proto je v dětské skupině k dispozici náhradní povlečení a děti mají v šatně náhradní pyžamo. </w:t>
      </w:r>
    </w:p>
    <w:p w14:paraId="68D5ACCA"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Praní lůžkovin zajišťuje personál dětské skupiny. V dětské skupině je pračka a sušička. Čisté ložní prádlo je uložené v označeném boxu. </w:t>
      </w:r>
    </w:p>
    <w:p w14:paraId="6852AC01" w14:textId="77777777" w:rsidR="004B7E3A" w:rsidRDefault="004B7E3A" w:rsidP="00FB7B4E">
      <w:pPr>
        <w:pBdr>
          <w:top w:val="nil"/>
          <w:left w:val="nil"/>
          <w:bottom w:val="nil"/>
          <w:right w:val="nil"/>
          <w:between w:val="nil"/>
        </w:pBdr>
        <w:spacing w:line="276" w:lineRule="auto"/>
        <w:ind w:left="720"/>
        <w:rPr>
          <w:color w:val="000000"/>
          <w:sz w:val="20"/>
          <w:szCs w:val="20"/>
        </w:rPr>
      </w:pPr>
    </w:p>
    <w:p w14:paraId="469D8E69" w14:textId="77777777" w:rsidR="004B7E3A" w:rsidRDefault="004B7E3A" w:rsidP="00FB7B4E">
      <w:pPr>
        <w:pStyle w:val="Nadpis1"/>
        <w:numPr>
          <w:ilvl w:val="0"/>
          <w:numId w:val="14"/>
        </w:numPr>
        <w:spacing w:line="276" w:lineRule="auto"/>
      </w:pPr>
      <w:r>
        <w:lastRenderedPageBreak/>
        <w:t>ADAPTAČNÍ PROCES</w:t>
      </w:r>
    </w:p>
    <w:p w14:paraId="256D2923" w14:textId="77777777" w:rsidR="004B7E3A" w:rsidRDefault="004B7E3A" w:rsidP="00FB7B4E">
      <w:pPr>
        <w:numPr>
          <w:ilvl w:val="0"/>
          <w:numId w:val="38"/>
        </w:numPr>
        <w:pBdr>
          <w:top w:val="nil"/>
          <w:left w:val="nil"/>
          <w:bottom w:val="nil"/>
          <w:right w:val="nil"/>
          <w:between w:val="nil"/>
        </w:pBdr>
        <w:spacing w:before="240" w:after="0" w:line="276" w:lineRule="auto"/>
        <w:jc w:val="both"/>
      </w:pPr>
      <w:r>
        <w:rPr>
          <w:rFonts w:ascii="Calibri" w:eastAsia="Calibri" w:hAnsi="Calibri" w:cs="Calibri"/>
          <w:color w:val="000000"/>
        </w:rPr>
        <w:t xml:space="preserve">Při nástupu dítěte do DS je zavedený adaptační proces, který je uzpůsobený individuálním potřebám každého dítěte. </w:t>
      </w:r>
    </w:p>
    <w:p w14:paraId="67CFF922"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Standartní doba adaptace jsou 2 až 3 týdny. DS ale vychází z individuálních potřeb každého dítěte a bere ohled také na individuální požadavky zákonných zástupců dítěte. </w:t>
      </w:r>
    </w:p>
    <w:p w14:paraId="309569E4"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DS umožňuje v době adaptace pobyt v DS pouze na několik hodin dle domluvy se zákonnými zástupci. Například: dítě zůstává jen do 8:45 (odchází po svačině), dítě zůstává do 10 hodin (odchází před pobytem venku), dítě zůstává do 11:30 (odchází před obědem).  </w:t>
      </w:r>
    </w:p>
    <w:p w14:paraId="6F0C0FD0" w14:textId="77777777" w:rsidR="004B7E3A" w:rsidRDefault="004B7E3A" w:rsidP="00FB7B4E">
      <w:pPr>
        <w:numPr>
          <w:ilvl w:val="0"/>
          <w:numId w:val="38"/>
        </w:numPr>
        <w:pBdr>
          <w:top w:val="nil"/>
          <w:left w:val="nil"/>
          <w:bottom w:val="nil"/>
          <w:right w:val="nil"/>
          <w:between w:val="nil"/>
        </w:pBdr>
        <w:spacing w:line="276" w:lineRule="auto"/>
        <w:jc w:val="both"/>
      </w:pPr>
      <w:r>
        <w:rPr>
          <w:rFonts w:ascii="Calibri" w:eastAsia="Calibri" w:hAnsi="Calibri" w:cs="Calibri"/>
          <w:color w:val="000000"/>
        </w:rPr>
        <w:t xml:space="preserve">Je možné, aby v prvních týdnech dle vzájemné domluvy s pečujícími osobami a ředitelkou DS rodiče trávili čas se svými dětmi v DS a dítě si tak postupně navykalo na pobyt. </w:t>
      </w:r>
    </w:p>
    <w:p w14:paraId="3CC7A369" w14:textId="77777777" w:rsidR="004B7E3A" w:rsidRDefault="004B7E3A" w:rsidP="00FB7B4E">
      <w:pPr>
        <w:pStyle w:val="Nadpis1"/>
        <w:numPr>
          <w:ilvl w:val="0"/>
          <w:numId w:val="14"/>
        </w:numPr>
        <w:spacing w:line="276" w:lineRule="auto"/>
      </w:pPr>
      <w:r>
        <w:t xml:space="preserve">VYBAVENÍ PRO NÁSTUP DO DĚTSKÉ SKUPINY </w:t>
      </w:r>
    </w:p>
    <w:p w14:paraId="51D4CEEE" w14:textId="77777777" w:rsidR="004B7E3A" w:rsidRDefault="004B7E3A" w:rsidP="00FB7B4E">
      <w:pPr>
        <w:numPr>
          <w:ilvl w:val="0"/>
          <w:numId w:val="38"/>
        </w:numPr>
        <w:pBdr>
          <w:top w:val="nil"/>
          <w:left w:val="nil"/>
          <w:bottom w:val="nil"/>
          <w:right w:val="nil"/>
          <w:between w:val="nil"/>
        </w:pBdr>
        <w:spacing w:before="240" w:after="0" w:line="276" w:lineRule="auto"/>
        <w:jc w:val="both"/>
      </w:pPr>
      <w:r>
        <w:rPr>
          <w:rFonts w:ascii="Calibri" w:eastAsia="Calibri" w:hAnsi="Calibri" w:cs="Calibri"/>
          <w:color w:val="000000"/>
        </w:rPr>
        <w:t xml:space="preserve">Dítě je převlečeno a připraveno na pobyt v DS ve vhodném oblečení a obuvi již před vstupem do třídy. Dítě musí mít do DS pevnou obuv (bačkorky).  </w:t>
      </w:r>
    </w:p>
    <w:p w14:paraId="6C136DDB"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Každé dítě musí mít v šatně připravené náhradní oblečení (tepláky, triko, mikina, pyžamo), a to klidně i 2x či 3x. včetně spodního prádla. </w:t>
      </w:r>
    </w:p>
    <w:p w14:paraId="406A4BE4"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Děti mají v šatně vhodné oblečení (sportovní oblečení a nepromokavé oblečení) a obuv (gumáky, sportovní boty) i na pobyt venku s ohledem na to, že se chodí ven téměř za každého počasí (voděodolné, nebude vadit, že si ho dítě ušpiní atp.)  a dle toho probíhají i činnosti venku. </w:t>
      </w:r>
    </w:p>
    <w:p w14:paraId="48EE41DE"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Dále mají děti v šatně připravené pyžamo na spaní, ideálně i náhradní + hračku na spaní. </w:t>
      </w:r>
    </w:p>
    <w:p w14:paraId="7761CBE5"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Děti, které nosí pleny mají v šatně pleny, vlhčené ubrousky. </w:t>
      </w:r>
    </w:p>
    <w:p w14:paraId="7DD7FFC2"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 xml:space="preserve">Veškeré věci (oblečení, obuv, hračky, plyšové hračky aj.) mají děti v DS podepsané vlastním jménem/značkou. </w:t>
      </w:r>
    </w:p>
    <w:p w14:paraId="627BA126" w14:textId="77777777" w:rsidR="004B7E3A" w:rsidRDefault="004B7E3A" w:rsidP="00FB7B4E">
      <w:pPr>
        <w:numPr>
          <w:ilvl w:val="0"/>
          <w:numId w:val="38"/>
        </w:numPr>
        <w:pBdr>
          <w:top w:val="nil"/>
          <w:left w:val="nil"/>
          <w:bottom w:val="nil"/>
          <w:right w:val="nil"/>
          <w:between w:val="nil"/>
        </w:pBdr>
        <w:spacing w:after="0" w:line="276" w:lineRule="auto"/>
        <w:jc w:val="both"/>
      </w:pPr>
      <w:r>
        <w:rPr>
          <w:rFonts w:ascii="Calibri" w:eastAsia="Calibri" w:hAnsi="Calibri" w:cs="Calibri"/>
          <w:color w:val="000000"/>
        </w:rPr>
        <w:t>Zákonní zástupci odpovídají za to, co mají děti v šatně. Pečující osoby za to zodpovědné nejsou a zároveň není jejich odpovědností kontrolovat, zda děti nemají v šatně například nebezpečné věci jako jsou ostré předměty, léky atp.</w:t>
      </w:r>
    </w:p>
    <w:p w14:paraId="3BE20965" w14:textId="77777777" w:rsidR="004B7E3A" w:rsidRDefault="004B7E3A" w:rsidP="00FB7B4E">
      <w:pPr>
        <w:numPr>
          <w:ilvl w:val="0"/>
          <w:numId w:val="38"/>
        </w:numPr>
        <w:pBdr>
          <w:top w:val="nil"/>
          <w:left w:val="nil"/>
          <w:bottom w:val="nil"/>
          <w:right w:val="nil"/>
          <w:between w:val="nil"/>
        </w:pBdr>
        <w:spacing w:line="276" w:lineRule="auto"/>
        <w:jc w:val="both"/>
      </w:pPr>
      <w:r>
        <w:rPr>
          <w:rFonts w:ascii="Calibri" w:eastAsia="Calibri" w:hAnsi="Calibri" w:cs="Calibri"/>
          <w:color w:val="000000"/>
        </w:rPr>
        <w:t xml:space="preserve">Rodiče taktéž nesou plnou odpovědnost za to, jaké oblečení a obutí má dítě na sobě a zároveň co má dítě s sebou v DS za věci jako jsou například hračky, plyšové hračky, šperky </w:t>
      </w:r>
      <w:proofErr w:type="gramStart"/>
      <w:r>
        <w:rPr>
          <w:rFonts w:ascii="Calibri" w:eastAsia="Calibri" w:hAnsi="Calibri" w:cs="Calibri"/>
          <w:color w:val="000000"/>
        </w:rPr>
        <w:t>atp..</w:t>
      </w:r>
      <w:proofErr w:type="gramEnd"/>
      <w:r>
        <w:rPr>
          <w:rFonts w:ascii="Calibri" w:eastAsia="Calibri" w:hAnsi="Calibri" w:cs="Calibri"/>
          <w:color w:val="000000"/>
        </w:rPr>
        <w:t xml:space="preserve"> Pečující osoby za věci dětí nenesou žádnou odpovědnost.</w:t>
      </w:r>
    </w:p>
    <w:p w14:paraId="698F3251" w14:textId="77777777" w:rsidR="004B7E3A" w:rsidRDefault="004B7E3A" w:rsidP="00FB7B4E">
      <w:pPr>
        <w:pStyle w:val="Nadpis1"/>
        <w:numPr>
          <w:ilvl w:val="0"/>
          <w:numId w:val="14"/>
        </w:numPr>
        <w:spacing w:line="276" w:lineRule="auto"/>
      </w:pPr>
      <w:r>
        <w:t xml:space="preserve">PRÁVA A POVINNOSTI </w:t>
      </w:r>
    </w:p>
    <w:p w14:paraId="358A4A55" w14:textId="77777777" w:rsidR="004B7E3A" w:rsidRDefault="004B7E3A" w:rsidP="00FB7B4E">
      <w:pPr>
        <w:numPr>
          <w:ilvl w:val="0"/>
          <w:numId w:val="33"/>
        </w:numPr>
        <w:pBdr>
          <w:top w:val="nil"/>
          <w:left w:val="nil"/>
          <w:bottom w:val="nil"/>
          <w:right w:val="nil"/>
          <w:between w:val="nil"/>
        </w:pBdr>
        <w:spacing w:before="240" w:line="276" w:lineRule="auto"/>
        <w:jc w:val="both"/>
      </w:pPr>
      <w:r>
        <w:rPr>
          <w:rFonts w:ascii="Calibri" w:eastAsia="Calibri" w:hAnsi="Calibri" w:cs="Calibri"/>
          <w:color w:val="000000"/>
        </w:rPr>
        <w:t xml:space="preserve">Jsou určeny především Listinou práv a svobod, Úmluvou o právech dítěte, zákonem č. 247/2014 Sb. o poskytování služby péče o dítě v dětské skupině a o změně souvisejících zákonů. </w:t>
      </w:r>
    </w:p>
    <w:p w14:paraId="155270DA" w14:textId="77777777" w:rsidR="004B7E3A" w:rsidRDefault="004B7E3A" w:rsidP="00FB7B4E">
      <w:pPr>
        <w:pStyle w:val="Nadpis2"/>
        <w:numPr>
          <w:ilvl w:val="1"/>
          <w:numId w:val="14"/>
        </w:numPr>
        <w:spacing w:line="276" w:lineRule="auto"/>
      </w:pPr>
      <w:r>
        <w:t xml:space="preserve">Práva rodičů </w:t>
      </w:r>
    </w:p>
    <w:p w14:paraId="16C02A19" w14:textId="77777777" w:rsidR="004B7E3A" w:rsidRDefault="004B7E3A" w:rsidP="00FB7B4E">
      <w:pPr>
        <w:numPr>
          <w:ilvl w:val="0"/>
          <w:numId w:val="30"/>
        </w:numPr>
        <w:pBdr>
          <w:top w:val="nil"/>
          <w:left w:val="nil"/>
          <w:bottom w:val="nil"/>
          <w:right w:val="nil"/>
          <w:between w:val="nil"/>
        </w:pBdr>
        <w:spacing w:before="240" w:after="0" w:line="276" w:lineRule="auto"/>
        <w:jc w:val="both"/>
      </w:pPr>
      <w:r>
        <w:rPr>
          <w:rFonts w:ascii="Calibri" w:eastAsia="Calibri" w:hAnsi="Calibri" w:cs="Calibri"/>
          <w:color w:val="000000"/>
        </w:rPr>
        <w:t>Právo na diskrétnost a ochranu informací týkající se jich osobního a rodinného života.</w:t>
      </w:r>
    </w:p>
    <w:p w14:paraId="651BBED2"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lastRenderedPageBreak/>
        <w:t xml:space="preserve">Právo kdykoli přivést a vyzvednout své dítě z dětské skupiny (po dohodě). </w:t>
      </w:r>
    </w:p>
    <w:p w14:paraId="747471E7"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t>Právo na přítomnost ve třídě během výchovných činností, a to zejména v období adaptace.</w:t>
      </w:r>
    </w:p>
    <w:p w14:paraId="32428F2C"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t xml:space="preserve">Právo konzultovat výchovné a další problémy svých dětí s pečující osobou v DS, popřípadě s ředitelkou DS. </w:t>
      </w:r>
    </w:p>
    <w:p w14:paraId="3E7B6653"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t xml:space="preserve">Právo přispívat svými nápady a náměty k obohacení Plánu výchovy a péče v DS., právo účastnit se akcí pořádané DS. </w:t>
      </w:r>
    </w:p>
    <w:p w14:paraId="1F1141BD"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t xml:space="preserve">Právo projevit jakékoli přání, nápady a připomínky k provozu DS, pečující osobě, nebo ředitelce organizace. </w:t>
      </w:r>
    </w:p>
    <w:p w14:paraId="7413C35A" w14:textId="77777777" w:rsidR="004B7E3A" w:rsidRDefault="004B7E3A" w:rsidP="00FB7B4E">
      <w:pPr>
        <w:numPr>
          <w:ilvl w:val="0"/>
          <w:numId w:val="30"/>
        </w:numPr>
        <w:pBdr>
          <w:top w:val="nil"/>
          <w:left w:val="nil"/>
          <w:bottom w:val="nil"/>
          <w:right w:val="nil"/>
          <w:between w:val="nil"/>
        </w:pBdr>
        <w:spacing w:line="276" w:lineRule="auto"/>
        <w:jc w:val="both"/>
      </w:pPr>
      <w:r>
        <w:rPr>
          <w:rFonts w:ascii="Calibri" w:eastAsia="Calibri" w:hAnsi="Calibri" w:cs="Calibri"/>
          <w:color w:val="000000"/>
        </w:rPr>
        <w:t xml:space="preserve">Právo požádat o individuální úpravu pravidel stanovených v řádu DS. </w:t>
      </w:r>
    </w:p>
    <w:p w14:paraId="353A4FC7" w14:textId="77777777" w:rsidR="004B7E3A" w:rsidRDefault="004B7E3A" w:rsidP="00FB7B4E">
      <w:pPr>
        <w:pStyle w:val="Nadpis2"/>
        <w:numPr>
          <w:ilvl w:val="1"/>
          <w:numId w:val="14"/>
        </w:numPr>
        <w:spacing w:line="276" w:lineRule="auto"/>
      </w:pPr>
      <w:r>
        <w:t xml:space="preserve">Povinnosti rodičů </w:t>
      </w:r>
    </w:p>
    <w:p w14:paraId="19135758" w14:textId="77777777" w:rsidR="004B7E3A" w:rsidRDefault="004B7E3A" w:rsidP="00FB7B4E">
      <w:pPr>
        <w:numPr>
          <w:ilvl w:val="0"/>
          <w:numId w:val="30"/>
        </w:numPr>
        <w:pBdr>
          <w:top w:val="nil"/>
          <w:left w:val="nil"/>
          <w:bottom w:val="nil"/>
          <w:right w:val="nil"/>
          <w:between w:val="nil"/>
        </w:pBdr>
        <w:spacing w:before="240" w:after="0" w:line="276" w:lineRule="auto"/>
        <w:jc w:val="both"/>
      </w:pPr>
      <w:r>
        <w:rPr>
          <w:rFonts w:ascii="Calibri" w:eastAsia="Calibri" w:hAnsi="Calibri" w:cs="Calibri"/>
          <w:color w:val="000000"/>
        </w:rPr>
        <w:t>Dodržovat vnitřní pravidla, předpisy a pokyny k ochraně zdraví a bezpečnosti, s nimiž byli seznámeni.</w:t>
      </w:r>
    </w:p>
    <w:p w14:paraId="160A7A7A" w14:textId="77777777" w:rsidR="004B7E3A" w:rsidRDefault="004B7E3A" w:rsidP="00FB7B4E">
      <w:pPr>
        <w:numPr>
          <w:ilvl w:val="0"/>
          <w:numId w:val="30"/>
        </w:numPr>
        <w:pBdr>
          <w:top w:val="nil"/>
          <w:left w:val="nil"/>
          <w:bottom w:val="nil"/>
          <w:right w:val="nil"/>
          <w:between w:val="nil"/>
        </w:pBdr>
        <w:spacing w:after="0" w:line="276" w:lineRule="auto"/>
        <w:jc w:val="both"/>
      </w:pPr>
      <w:r>
        <w:rPr>
          <w:rFonts w:ascii="Calibri" w:eastAsia="Calibri" w:hAnsi="Calibri" w:cs="Calibri"/>
          <w:color w:val="000000"/>
        </w:rPr>
        <w:t>Děti předávat i vyzvedávat osobně; popř. pouze zástupci uvedenými rodiči v evidenčním listu.</w:t>
      </w:r>
    </w:p>
    <w:p w14:paraId="2B0953F1" w14:textId="77777777" w:rsidR="004B7E3A" w:rsidRDefault="004B7E3A" w:rsidP="00FB7B4E">
      <w:pPr>
        <w:numPr>
          <w:ilvl w:val="0"/>
          <w:numId w:val="30"/>
        </w:numPr>
        <w:pBdr>
          <w:top w:val="nil"/>
          <w:left w:val="nil"/>
          <w:bottom w:val="nil"/>
          <w:right w:val="nil"/>
          <w:between w:val="nil"/>
        </w:pBdr>
        <w:spacing w:after="0" w:line="276" w:lineRule="auto"/>
        <w:jc w:val="both"/>
        <w:rPr>
          <w:color w:val="000000"/>
        </w:rPr>
      </w:pPr>
      <w:r>
        <w:rPr>
          <w:rFonts w:ascii="Calibri" w:eastAsia="Calibri" w:hAnsi="Calibri" w:cs="Calibri"/>
          <w:color w:val="000000"/>
        </w:rPr>
        <w:t>Při akutních stavech (horečce, zvracení, průjmu atd.) jsou rodiče povinni dostavit se pro své dítě neprodleně do 1 hodiny po telefonickém nebo jiném upozornění, pečující osoby se vždy musí dovolat na uvedené číslo v evidenčním listu.</w:t>
      </w:r>
    </w:p>
    <w:p w14:paraId="1FE6122E" w14:textId="77777777" w:rsidR="004B7E3A" w:rsidRDefault="004B7E3A" w:rsidP="00FB7B4E">
      <w:pPr>
        <w:numPr>
          <w:ilvl w:val="0"/>
          <w:numId w:val="30"/>
        </w:numPr>
        <w:pBdr>
          <w:top w:val="nil"/>
          <w:left w:val="nil"/>
          <w:bottom w:val="nil"/>
          <w:right w:val="nil"/>
          <w:between w:val="nil"/>
        </w:pBdr>
        <w:spacing w:after="0" w:line="276" w:lineRule="auto"/>
        <w:jc w:val="both"/>
        <w:rPr>
          <w:color w:val="000000"/>
        </w:rPr>
      </w:pPr>
      <w:r>
        <w:rPr>
          <w:rFonts w:ascii="Calibri" w:eastAsia="Calibri" w:hAnsi="Calibri" w:cs="Calibri"/>
          <w:color w:val="000000"/>
        </w:rPr>
        <w:t>Informovat písemně o veškerých změnách (např. změna bydliště, telefonů, pojišťovny, zaměstnavatele atd.).</w:t>
      </w:r>
    </w:p>
    <w:p w14:paraId="58542914" w14:textId="77777777" w:rsidR="004B7E3A" w:rsidRDefault="004B7E3A" w:rsidP="00FB7B4E">
      <w:pPr>
        <w:numPr>
          <w:ilvl w:val="0"/>
          <w:numId w:val="30"/>
        </w:numPr>
        <w:pBdr>
          <w:top w:val="nil"/>
          <w:left w:val="nil"/>
          <w:bottom w:val="nil"/>
          <w:right w:val="nil"/>
          <w:between w:val="nil"/>
        </w:pBdr>
        <w:spacing w:after="0" w:line="276" w:lineRule="auto"/>
        <w:jc w:val="both"/>
        <w:rPr>
          <w:color w:val="000000"/>
        </w:rPr>
      </w:pPr>
      <w:r>
        <w:rPr>
          <w:rFonts w:ascii="Calibri" w:eastAsia="Calibri" w:hAnsi="Calibri" w:cs="Calibri"/>
          <w:color w:val="000000"/>
        </w:rPr>
        <w:t>Informovat pečující osoby o změně zdravotní způsobilosti dítěte.</w:t>
      </w:r>
    </w:p>
    <w:p w14:paraId="2FB8D136" w14:textId="77777777" w:rsidR="004B7E3A" w:rsidRDefault="004B7E3A" w:rsidP="00FB7B4E">
      <w:pPr>
        <w:numPr>
          <w:ilvl w:val="0"/>
          <w:numId w:val="30"/>
        </w:numPr>
        <w:pBdr>
          <w:top w:val="nil"/>
          <w:left w:val="nil"/>
          <w:bottom w:val="nil"/>
          <w:right w:val="nil"/>
          <w:between w:val="nil"/>
        </w:pBdr>
        <w:spacing w:after="0" w:line="276" w:lineRule="auto"/>
        <w:jc w:val="both"/>
        <w:rPr>
          <w:color w:val="000000"/>
        </w:rPr>
      </w:pPr>
      <w:r>
        <w:rPr>
          <w:rFonts w:ascii="Calibri" w:eastAsia="Calibri" w:hAnsi="Calibri" w:cs="Calibri"/>
          <w:color w:val="000000"/>
        </w:rPr>
        <w:t>Přivádět děti zdravé, bez příznaku infekčních chorob (zvracení, silný kašel, rýma, průjem, vyrážka, zánět spojivek apod.).</w:t>
      </w:r>
    </w:p>
    <w:p w14:paraId="603EE280" w14:textId="77777777" w:rsidR="004B7E3A" w:rsidRDefault="004B7E3A" w:rsidP="00FB7B4E">
      <w:pPr>
        <w:numPr>
          <w:ilvl w:val="0"/>
          <w:numId w:val="30"/>
        </w:numPr>
        <w:pBdr>
          <w:top w:val="nil"/>
          <w:left w:val="nil"/>
          <w:bottom w:val="nil"/>
          <w:right w:val="nil"/>
          <w:between w:val="nil"/>
        </w:pBdr>
        <w:spacing w:line="276" w:lineRule="auto"/>
        <w:jc w:val="both"/>
        <w:rPr>
          <w:color w:val="000000"/>
        </w:rPr>
      </w:pPr>
      <w:r>
        <w:rPr>
          <w:rFonts w:ascii="Calibri" w:eastAsia="Calibri" w:hAnsi="Calibri" w:cs="Calibri"/>
          <w:color w:val="000000"/>
        </w:rPr>
        <w:t>Řádně hradit poplatek za péči a stravné ve stanoveném termínu (do 20. dne předchozího měsíce).</w:t>
      </w:r>
    </w:p>
    <w:p w14:paraId="5692EDD5" w14:textId="77777777" w:rsidR="004B7E3A" w:rsidRDefault="004B7E3A" w:rsidP="00FB7B4E">
      <w:pPr>
        <w:pStyle w:val="Nadpis2"/>
        <w:numPr>
          <w:ilvl w:val="1"/>
          <w:numId w:val="14"/>
        </w:numPr>
        <w:spacing w:line="276" w:lineRule="auto"/>
      </w:pPr>
      <w:r>
        <w:t xml:space="preserve">Práva dětí </w:t>
      </w:r>
    </w:p>
    <w:p w14:paraId="5DBAE6D5" w14:textId="77777777" w:rsidR="004B7E3A" w:rsidRDefault="004B7E3A" w:rsidP="00FB7B4E">
      <w:pPr>
        <w:numPr>
          <w:ilvl w:val="0"/>
          <w:numId w:val="29"/>
        </w:numPr>
        <w:pBdr>
          <w:top w:val="nil"/>
          <w:left w:val="nil"/>
          <w:bottom w:val="nil"/>
          <w:right w:val="nil"/>
          <w:between w:val="nil"/>
        </w:pBdr>
        <w:spacing w:before="240" w:after="0" w:line="276" w:lineRule="auto"/>
      </w:pPr>
      <w:r>
        <w:rPr>
          <w:rFonts w:ascii="Calibri" w:eastAsia="Calibri" w:hAnsi="Calibri" w:cs="Calibri"/>
          <w:color w:val="000000"/>
        </w:rPr>
        <w:t xml:space="preserve">Právo na poskytnutí ochrany zdraví, naplnění a uspokojení všech jeho potřeb (potřeba jídla, oblečení, místa k životu, ochrany před lidmi a situacemi, které by je mohly fyzicky nebo psychicky zranit) </w:t>
      </w:r>
    </w:p>
    <w:p w14:paraId="66366D24" w14:textId="77777777" w:rsidR="004B7E3A" w:rsidRDefault="004B7E3A" w:rsidP="00FB7B4E">
      <w:pPr>
        <w:numPr>
          <w:ilvl w:val="0"/>
          <w:numId w:val="29"/>
        </w:numPr>
        <w:pBdr>
          <w:top w:val="nil"/>
          <w:left w:val="nil"/>
          <w:bottom w:val="nil"/>
          <w:right w:val="nil"/>
          <w:between w:val="nil"/>
        </w:pBdr>
        <w:spacing w:after="0" w:line="276" w:lineRule="auto"/>
      </w:pPr>
      <w:r>
        <w:rPr>
          <w:rFonts w:ascii="Calibri" w:eastAsia="Calibri" w:hAnsi="Calibri" w:cs="Calibri"/>
          <w:color w:val="000000"/>
        </w:rPr>
        <w:t>Právo na svobodu projevu, učit se vyjádřit, co cítí, vyjádřit svůj názor.</w:t>
      </w:r>
    </w:p>
    <w:p w14:paraId="5105F045" w14:textId="77777777" w:rsidR="004B7E3A" w:rsidRDefault="004B7E3A" w:rsidP="00FB7B4E">
      <w:pPr>
        <w:numPr>
          <w:ilvl w:val="0"/>
          <w:numId w:val="29"/>
        </w:numPr>
        <w:pBdr>
          <w:top w:val="nil"/>
          <w:left w:val="nil"/>
          <w:bottom w:val="nil"/>
          <w:right w:val="nil"/>
          <w:between w:val="nil"/>
        </w:pBdr>
        <w:spacing w:after="0" w:line="276" w:lineRule="auto"/>
      </w:pPr>
      <w:r>
        <w:rPr>
          <w:rFonts w:ascii="Calibri" w:eastAsia="Calibri" w:hAnsi="Calibri" w:cs="Calibri"/>
          <w:color w:val="000000"/>
        </w:rPr>
        <w:t xml:space="preserve">Právo na životní úroveň nezbytnou pro jeho tělesný, duševní, mravní a sociální rozvoj. </w:t>
      </w:r>
    </w:p>
    <w:p w14:paraId="6BDF5A02" w14:textId="77777777" w:rsidR="004B7E3A" w:rsidRDefault="004B7E3A" w:rsidP="00FB7B4E">
      <w:pPr>
        <w:numPr>
          <w:ilvl w:val="0"/>
          <w:numId w:val="29"/>
        </w:numPr>
        <w:pBdr>
          <w:top w:val="nil"/>
          <w:left w:val="nil"/>
          <w:bottom w:val="nil"/>
          <w:right w:val="nil"/>
          <w:between w:val="nil"/>
        </w:pBdr>
        <w:spacing w:after="0" w:line="276" w:lineRule="auto"/>
      </w:pPr>
      <w:r>
        <w:rPr>
          <w:rFonts w:ascii="Calibri" w:eastAsia="Calibri" w:hAnsi="Calibri" w:cs="Calibri"/>
          <w:color w:val="000000"/>
        </w:rPr>
        <w:t xml:space="preserve">Právo být respektováno jako jedinec ve společnosti, uznání (slušné zacházení, právo na přátelství, na respektování jazyka, barvy pleti, rasy či sociální skupiny). </w:t>
      </w:r>
    </w:p>
    <w:p w14:paraId="728D01D9" w14:textId="77777777" w:rsidR="004B7E3A" w:rsidRDefault="004B7E3A" w:rsidP="00FB7B4E">
      <w:pPr>
        <w:numPr>
          <w:ilvl w:val="0"/>
          <w:numId w:val="29"/>
        </w:numPr>
        <w:pBdr>
          <w:top w:val="nil"/>
          <w:left w:val="nil"/>
          <w:bottom w:val="nil"/>
          <w:right w:val="nil"/>
          <w:between w:val="nil"/>
        </w:pBdr>
        <w:spacing w:after="0" w:line="276" w:lineRule="auto"/>
      </w:pPr>
      <w:r>
        <w:rPr>
          <w:rFonts w:ascii="Calibri" w:eastAsia="Calibri" w:hAnsi="Calibri" w:cs="Calibri"/>
          <w:color w:val="000000"/>
        </w:rPr>
        <w:t xml:space="preserve">Právo na soukromí. </w:t>
      </w:r>
    </w:p>
    <w:p w14:paraId="268CDD3E" w14:textId="77777777" w:rsidR="004B7E3A" w:rsidRDefault="004B7E3A" w:rsidP="00FB7B4E">
      <w:pPr>
        <w:numPr>
          <w:ilvl w:val="0"/>
          <w:numId w:val="29"/>
        </w:numPr>
        <w:pBdr>
          <w:top w:val="nil"/>
          <w:left w:val="nil"/>
          <w:bottom w:val="nil"/>
          <w:right w:val="nil"/>
          <w:between w:val="nil"/>
        </w:pBdr>
        <w:spacing w:after="0" w:line="276" w:lineRule="auto"/>
      </w:pPr>
      <w:r>
        <w:rPr>
          <w:rFonts w:ascii="Calibri" w:eastAsia="Calibri" w:hAnsi="Calibri" w:cs="Calibri"/>
          <w:color w:val="000000"/>
        </w:rPr>
        <w:t xml:space="preserve">Právo na emočně kladné prostředí a projevování lásky (právo mít někoho, kdo se ho zastane, právo být s lidmi, kteří ho mají rádi, právo dostávat i projevovat lásku) </w:t>
      </w:r>
    </w:p>
    <w:p w14:paraId="05104D4C" w14:textId="77777777" w:rsidR="004B7E3A" w:rsidRDefault="004B7E3A" w:rsidP="00FB7B4E">
      <w:pPr>
        <w:numPr>
          <w:ilvl w:val="0"/>
          <w:numId w:val="29"/>
        </w:numPr>
        <w:pBdr>
          <w:top w:val="nil"/>
          <w:left w:val="nil"/>
          <w:bottom w:val="nil"/>
          <w:right w:val="nil"/>
          <w:between w:val="nil"/>
        </w:pBdr>
        <w:spacing w:line="276" w:lineRule="auto"/>
      </w:pPr>
      <w:r>
        <w:rPr>
          <w:rFonts w:ascii="Calibri" w:eastAsia="Calibri" w:hAnsi="Calibri" w:cs="Calibri"/>
          <w:color w:val="000000"/>
        </w:rPr>
        <w:t xml:space="preserve">Být respektováno jako individualita, která si tvoří svůj vlastní život, rozvíjet svou osobnost a vzdělávat se, právo na možnost volby (právo ovlivňovat rozhodnutí, co se s ním stane, </w:t>
      </w:r>
      <w:r>
        <w:rPr>
          <w:rFonts w:ascii="Calibri" w:eastAsia="Calibri" w:hAnsi="Calibri" w:cs="Calibri"/>
          <w:color w:val="000000"/>
        </w:rPr>
        <w:lastRenderedPageBreak/>
        <w:t xml:space="preserve">právo na chování přiměřené věku, právo být připravován na svobodu jednat a žít svým vlastním způsobem). </w:t>
      </w:r>
    </w:p>
    <w:p w14:paraId="5D7211CF" w14:textId="5BD65050" w:rsidR="004B7E3A" w:rsidRDefault="00B91708" w:rsidP="00FB7B4E">
      <w:pPr>
        <w:pStyle w:val="Nadpis1"/>
        <w:numPr>
          <w:ilvl w:val="0"/>
          <w:numId w:val="14"/>
        </w:numPr>
        <w:spacing w:line="276" w:lineRule="auto"/>
      </w:pPr>
      <w:bookmarkStart w:id="3" w:name="_Hlk192698961"/>
      <w:r>
        <w:t xml:space="preserve">CENÍK </w:t>
      </w:r>
    </w:p>
    <w:p w14:paraId="2A3FE3C1" w14:textId="77777777" w:rsidR="00B91708" w:rsidRDefault="00B91708" w:rsidP="00FB7B4E">
      <w:pPr>
        <w:spacing w:line="276" w:lineRule="auto"/>
      </w:pPr>
    </w:p>
    <w:p w14:paraId="722760D5" w14:textId="77777777" w:rsidR="00B91708" w:rsidRPr="00A73CAE" w:rsidRDefault="00B91708" w:rsidP="00FB7B4E">
      <w:pPr>
        <w:spacing w:line="276" w:lineRule="auto"/>
        <w:rPr>
          <w:b/>
          <w:bCs/>
        </w:rPr>
      </w:pPr>
      <w:r w:rsidRPr="00A73CAE">
        <w:rPr>
          <w:b/>
          <w:bCs/>
        </w:rPr>
        <w:t>Děti do 3 let věku</w:t>
      </w:r>
    </w:p>
    <w:p w14:paraId="6BBAADE8" w14:textId="77777777" w:rsidR="00B91708" w:rsidRPr="00A73CAE" w:rsidRDefault="00B91708" w:rsidP="00FB7B4E">
      <w:pPr>
        <w:spacing w:line="276" w:lineRule="auto"/>
      </w:pPr>
      <w:r w:rsidRPr="00A73CAE">
        <w:t>3. roku dosaženo do 31.8.2024</w:t>
      </w:r>
    </w:p>
    <w:p w14:paraId="73AE9816" w14:textId="77777777" w:rsidR="00B91708" w:rsidRDefault="00B91708" w:rsidP="00FB7B4E">
      <w:pPr>
        <w:spacing w:line="276" w:lineRule="auto"/>
      </w:pPr>
      <w:r w:rsidRPr="00A73CAE">
        <w:t>5 dnů v týdnu: 4 800 Kč/měsíc</w:t>
      </w:r>
      <w:r w:rsidRPr="00A73CAE">
        <w:br/>
        <w:t>4 dny v týdnu: 3 900 Kč/měsíc</w:t>
      </w:r>
      <w:r w:rsidRPr="00A73CAE">
        <w:br/>
        <w:t>3 dny v týdnu: 2 900 Kč/měsíc</w:t>
      </w:r>
      <w:r w:rsidRPr="00A73CAE">
        <w:br/>
        <w:t>2 dny v týdnu: 1 900 Kč/měsíc</w:t>
      </w:r>
      <w:r w:rsidRPr="00A73CAE">
        <w:br/>
        <w:t>1 den v týdnu: 1 000 Kč/měsíc</w:t>
      </w:r>
    </w:p>
    <w:p w14:paraId="5342D36C" w14:textId="77777777" w:rsidR="00B91708" w:rsidRPr="00A73CAE" w:rsidRDefault="00B91708" w:rsidP="00FB7B4E">
      <w:pPr>
        <w:spacing w:line="276" w:lineRule="auto"/>
        <w:rPr>
          <w:b/>
          <w:bCs/>
        </w:rPr>
      </w:pPr>
      <w:r w:rsidRPr="00A73CAE">
        <w:rPr>
          <w:b/>
          <w:bCs/>
        </w:rPr>
        <w:t>Stravné</w:t>
      </w:r>
    </w:p>
    <w:p w14:paraId="45B5C235" w14:textId="77777777" w:rsidR="00B91708" w:rsidRDefault="00B91708" w:rsidP="00FB7B4E">
      <w:pPr>
        <w:spacing w:line="276" w:lineRule="auto"/>
      </w:pPr>
      <w:r w:rsidRPr="00A73CAE">
        <w:t>Stravné 95 Kč/den</w:t>
      </w:r>
    </w:p>
    <w:p w14:paraId="6205B6CF" w14:textId="77777777" w:rsidR="00B91708" w:rsidRPr="00A73CAE" w:rsidRDefault="00B91708" w:rsidP="00FB7B4E">
      <w:pPr>
        <w:spacing w:line="276" w:lineRule="auto"/>
      </w:pPr>
      <w:r w:rsidRPr="00A73CAE">
        <w:rPr>
          <w:b/>
          <w:bCs/>
        </w:rPr>
        <w:t>Jednotlivé položky stravného</w:t>
      </w:r>
    </w:p>
    <w:p w14:paraId="5DA1ADBD" w14:textId="5FF500EC" w:rsidR="00B91708" w:rsidRDefault="002D7B94" w:rsidP="00FB7B4E">
      <w:pPr>
        <w:spacing w:line="276" w:lineRule="auto"/>
      </w:pPr>
      <w:r w:rsidRPr="00A73CAE">
        <w:t>15 Kč | dopolední rautová svačina</w:t>
      </w:r>
      <w:r>
        <w:br/>
      </w:r>
      <w:r w:rsidRPr="00A73CAE">
        <w:t>65 Kč | oběd z farmářského bistra Liduška</w:t>
      </w:r>
      <w:r>
        <w:br/>
      </w:r>
      <w:r w:rsidRPr="00A73CAE">
        <w:t>15 Kč | odpolední rautová svačina</w:t>
      </w:r>
    </w:p>
    <w:p w14:paraId="1EFC67EB" w14:textId="77777777" w:rsidR="00B91708" w:rsidRPr="00A73CAE" w:rsidRDefault="00B91708" w:rsidP="00FB7B4E">
      <w:pPr>
        <w:spacing w:line="276" w:lineRule="auto"/>
        <w:rPr>
          <w:b/>
          <w:bCs/>
        </w:rPr>
      </w:pPr>
      <w:r w:rsidRPr="00A73CAE">
        <w:rPr>
          <w:b/>
          <w:bCs/>
        </w:rPr>
        <w:t>Děti od 3 let věku</w:t>
      </w:r>
    </w:p>
    <w:p w14:paraId="542B69DA" w14:textId="77777777" w:rsidR="00B91708" w:rsidRPr="00A73CAE" w:rsidRDefault="00B91708" w:rsidP="00FB7B4E">
      <w:pPr>
        <w:spacing w:line="276" w:lineRule="auto"/>
      </w:pPr>
      <w:r w:rsidRPr="00A73CAE">
        <w:t>3. roku dosaženo od 1.9.2024</w:t>
      </w:r>
    </w:p>
    <w:p w14:paraId="2088B4FA" w14:textId="77777777" w:rsidR="00B91708" w:rsidRDefault="00B91708" w:rsidP="00FB7B4E">
      <w:pPr>
        <w:spacing w:line="276" w:lineRule="auto"/>
      </w:pPr>
      <w:r w:rsidRPr="00A73CAE">
        <w:t>5 dnů v týdnu: 5 900 Kč/měsíc</w:t>
      </w:r>
      <w:r w:rsidRPr="00A73CAE">
        <w:br/>
        <w:t>4 dny v týdnu: 4 800 Kč/měsíc</w:t>
      </w:r>
      <w:r w:rsidRPr="00A73CAE">
        <w:br/>
        <w:t>3 dny v týdnu: 3 600 Kč/měsíc</w:t>
      </w:r>
      <w:r w:rsidRPr="00A73CAE">
        <w:br/>
        <w:t>2 dny v týdnu: 2 400 Kč/měsíc</w:t>
      </w:r>
      <w:r w:rsidRPr="00A73CAE">
        <w:br/>
        <w:t>1 den v týdnu: 1 200 Kč/měsíc</w:t>
      </w:r>
    </w:p>
    <w:p w14:paraId="64F7E3DE" w14:textId="77777777" w:rsidR="00B91708" w:rsidRPr="00A73CAE" w:rsidRDefault="00B91708" w:rsidP="00FB7B4E">
      <w:pPr>
        <w:spacing w:line="276" w:lineRule="auto"/>
        <w:rPr>
          <w:b/>
          <w:bCs/>
        </w:rPr>
      </w:pPr>
      <w:r w:rsidRPr="00A73CAE">
        <w:rPr>
          <w:b/>
          <w:bCs/>
        </w:rPr>
        <w:t>Stravné</w:t>
      </w:r>
    </w:p>
    <w:p w14:paraId="14EDB051" w14:textId="77777777" w:rsidR="00B91708" w:rsidRDefault="00B91708" w:rsidP="00FB7B4E">
      <w:pPr>
        <w:spacing w:line="276" w:lineRule="auto"/>
      </w:pPr>
      <w:r w:rsidRPr="00A73CAE">
        <w:t>Stravné 95 Kč/den</w:t>
      </w:r>
    </w:p>
    <w:p w14:paraId="5CD83772" w14:textId="77777777" w:rsidR="00B91708" w:rsidRPr="00A73CAE" w:rsidRDefault="00B91708" w:rsidP="00FB7B4E">
      <w:pPr>
        <w:spacing w:line="276" w:lineRule="auto"/>
      </w:pPr>
      <w:r w:rsidRPr="00A73CAE">
        <w:rPr>
          <w:b/>
          <w:bCs/>
        </w:rPr>
        <w:t>Jednotlivé položky stravného</w:t>
      </w:r>
    </w:p>
    <w:p w14:paraId="302EBDF8" w14:textId="25AB5ECA" w:rsidR="00B91708" w:rsidRPr="00A73CAE" w:rsidRDefault="00B91708" w:rsidP="002D7B94">
      <w:pPr>
        <w:spacing w:line="276" w:lineRule="auto"/>
      </w:pPr>
      <w:r w:rsidRPr="00A73CAE">
        <w:t>15 Kč | dopolední rautová svačina</w:t>
      </w:r>
      <w:r w:rsidR="002D7B94">
        <w:br/>
      </w:r>
      <w:r w:rsidRPr="00A73CAE">
        <w:t>65 Kč | oběd z farmářského bistra Liduška</w:t>
      </w:r>
      <w:bookmarkEnd w:id="3"/>
      <w:r w:rsidR="002D7B94">
        <w:br/>
      </w:r>
      <w:bookmarkStart w:id="4" w:name="_Hlk193113766"/>
      <w:r w:rsidRPr="00A73CAE">
        <w:t>15 Kč | odpolední rautová svačina</w:t>
      </w:r>
      <w:bookmarkEnd w:id="4"/>
    </w:p>
    <w:p w14:paraId="0AC6F59C" w14:textId="77777777" w:rsidR="00B91708" w:rsidRPr="00B91708" w:rsidRDefault="00B91708" w:rsidP="00FB7B4E">
      <w:pPr>
        <w:spacing w:line="276" w:lineRule="auto"/>
      </w:pPr>
    </w:p>
    <w:p w14:paraId="3CADD036" w14:textId="77777777" w:rsidR="00B91708" w:rsidRDefault="00B91708" w:rsidP="00FB7B4E">
      <w:pPr>
        <w:spacing w:before="240" w:line="276" w:lineRule="auto"/>
        <w:jc w:val="both"/>
      </w:pPr>
      <w:r>
        <w:br w:type="page"/>
      </w:r>
    </w:p>
    <w:p w14:paraId="082B092F" w14:textId="5C7E9ECF" w:rsidR="002530CE" w:rsidRDefault="008479DB" w:rsidP="00FB7B4E">
      <w:pPr>
        <w:spacing w:line="276" w:lineRule="auto"/>
      </w:pPr>
      <w:r>
        <w:rPr>
          <w:noProof/>
        </w:rPr>
        <w:lastRenderedPageBreak/>
        <w:drawing>
          <wp:anchor distT="0" distB="0" distL="114300" distR="114300" simplePos="0" relativeHeight="251662336" behindDoc="0" locked="0" layoutInCell="1" allowOverlap="1" wp14:anchorId="009F6350" wp14:editId="16E16CB9">
            <wp:simplePos x="0" y="0"/>
            <wp:positionH relativeFrom="margin">
              <wp:posOffset>-814705</wp:posOffset>
            </wp:positionH>
            <wp:positionV relativeFrom="margin">
              <wp:posOffset>-861695</wp:posOffset>
            </wp:positionV>
            <wp:extent cx="7517130" cy="10629900"/>
            <wp:effectExtent l="0" t="0" r="7620" b="0"/>
            <wp:wrapSquare wrapText="bothSides"/>
            <wp:docPr id="51163567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635678" name="Obrázek 5116356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7130" cy="10629900"/>
                    </a:xfrm>
                    <a:prstGeom prst="rect">
                      <a:avLst/>
                    </a:prstGeom>
                  </pic:spPr>
                </pic:pic>
              </a:graphicData>
            </a:graphic>
            <wp14:sizeRelH relativeFrom="margin">
              <wp14:pctWidth>0</wp14:pctWidth>
            </wp14:sizeRelH>
            <wp14:sizeRelV relativeFrom="margin">
              <wp14:pctHeight>0</wp14:pctHeight>
            </wp14:sizeRelV>
          </wp:anchor>
        </w:drawing>
      </w:r>
    </w:p>
    <w:sectPr w:rsidR="002530C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EB2C" w14:textId="77777777" w:rsidR="00BE5667" w:rsidRDefault="00BE5667" w:rsidP="007F6CCC">
      <w:pPr>
        <w:spacing w:after="0" w:line="240" w:lineRule="auto"/>
      </w:pPr>
      <w:r>
        <w:separator/>
      </w:r>
    </w:p>
  </w:endnote>
  <w:endnote w:type="continuationSeparator" w:id="0">
    <w:p w14:paraId="14080CDB" w14:textId="77777777" w:rsidR="00BE5667" w:rsidRDefault="00BE5667" w:rsidP="007F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9730419"/>
      <w:docPartObj>
        <w:docPartGallery w:val="Page Numbers (Bottom of Page)"/>
        <w:docPartUnique/>
      </w:docPartObj>
    </w:sdtPr>
    <w:sdtContent>
      <w:p w14:paraId="034B5C17" w14:textId="0149BC4A" w:rsidR="007F6CCC" w:rsidRDefault="007F6CCC">
        <w:pPr>
          <w:pStyle w:val="Zpat"/>
          <w:jc w:val="center"/>
        </w:pPr>
        <w:r>
          <w:fldChar w:fldCharType="begin"/>
        </w:r>
        <w:r>
          <w:instrText>PAGE   \* MERGEFORMAT</w:instrText>
        </w:r>
        <w:r>
          <w:fldChar w:fldCharType="separate"/>
        </w:r>
        <w:r>
          <w:t>2</w:t>
        </w:r>
        <w:r>
          <w:fldChar w:fldCharType="end"/>
        </w:r>
      </w:p>
    </w:sdtContent>
  </w:sdt>
  <w:p w14:paraId="23C091C4" w14:textId="77777777" w:rsidR="007F6CCC" w:rsidRDefault="007F6CCC">
    <w:pPr>
      <w:pStyle w:val="Zpat"/>
    </w:pPr>
  </w:p>
  <w:p w14:paraId="1F09A1F2" w14:textId="77777777" w:rsidR="00F20144" w:rsidRDefault="00F20144"/>
  <w:p w14:paraId="5E76DF12" w14:textId="77777777" w:rsidR="00F20144" w:rsidRDefault="00F20144"/>
  <w:p w14:paraId="2D08B610" w14:textId="77777777" w:rsidR="00F20144" w:rsidRDefault="00F201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4831C" w14:textId="77777777" w:rsidR="00BE5667" w:rsidRDefault="00BE5667" w:rsidP="007F6CCC">
      <w:pPr>
        <w:spacing w:after="0" w:line="240" w:lineRule="auto"/>
      </w:pPr>
      <w:r>
        <w:separator/>
      </w:r>
    </w:p>
  </w:footnote>
  <w:footnote w:type="continuationSeparator" w:id="0">
    <w:p w14:paraId="2B213655" w14:textId="77777777" w:rsidR="00BE5667" w:rsidRDefault="00BE5667" w:rsidP="007F6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7CC5"/>
    <w:multiLevelType w:val="multilevel"/>
    <w:tmpl w:val="AC92DB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60C61"/>
    <w:multiLevelType w:val="hybridMultilevel"/>
    <w:tmpl w:val="3778622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3A758A"/>
    <w:multiLevelType w:val="hybridMultilevel"/>
    <w:tmpl w:val="E92254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0A2D94"/>
    <w:multiLevelType w:val="hybridMultilevel"/>
    <w:tmpl w:val="664A9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136FD9"/>
    <w:multiLevelType w:val="multilevel"/>
    <w:tmpl w:val="690C8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1149CB"/>
    <w:multiLevelType w:val="multilevel"/>
    <w:tmpl w:val="48CABC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8474CB8"/>
    <w:multiLevelType w:val="multilevel"/>
    <w:tmpl w:val="5E46FC3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C35109"/>
    <w:multiLevelType w:val="multilevel"/>
    <w:tmpl w:val="0C349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7D000F"/>
    <w:multiLevelType w:val="multilevel"/>
    <w:tmpl w:val="2F48492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BA3A34"/>
    <w:multiLevelType w:val="hybridMultilevel"/>
    <w:tmpl w:val="12DE3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281F10"/>
    <w:multiLevelType w:val="multilevel"/>
    <w:tmpl w:val="C87CE3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9913B1"/>
    <w:multiLevelType w:val="multilevel"/>
    <w:tmpl w:val="C436E9F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B45421"/>
    <w:multiLevelType w:val="hybridMultilevel"/>
    <w:tmpl w:val="80641A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431475"/>
    <w:multiLevelType w:val="hybridMultilevel"/>
    <w:tmpl w:val="712AD608"/>
    <w:lvl w:ilvl="0" w:tplc="485C488C">
      <w:start w:val="5"/>
      <w:numFmt w:val="bullet"/>
      <w:lvlText w:val="-"/>
      <w:lvlJc w:val="left"/>
      <w:pPr>
        <w:ind w:left="1440" w:hanging="360"/>
      </w:pPr>
      <w:rPr>
        <w:rFonts w:ascii="Calibri" w:eastAsiaTheme="minorHAnsi" w:hAnsi="Calibri" w:cs="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1C4717A5"/>
    <w:multiLevelType w:val="hybridMultilevel"/>
    <w:tmpl w:val="7ADEF8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E9734E6"/>
    <w:multiLevelType w:val="multilevel"/>
    <w:tmpl w:val="258CC30A"/>
    <w:lvl w:ilvl="0">
      <w:start w:val="6"/>
      <w:numFmt w:val="decimal"/>
      <w:lvlText w:val="%1."/>
      <w:lvlJc w:val="left"/>
      <w:pPr>
        <w:ind w:left="360" w:hanging="360"/>
      </w:pPr>
    </w:lvl>
    <w:lvl w:ilvl="1">
      <w:start w:val="2"/>
      <w:numFmt w:val="decimal"/>
      <w:lvlText w:val="%1.%2."/>
      <w:lvlJc w:val="left"/>
      <w:pPr>
        <w:ind w:left="432" w:hanging="432"/>
      </w:pPr>
      <w:rPr>
        <w:color w:val="8EAAD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F1E0A6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29978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4321AA"/>
    <w:multiLevelType w:val="hybridMultilevel"/>
    <w:tmpl w:val="3A624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A8740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B91BF6"/>
    <w:multiLevelType w:val="multilevel"/>
    <w:tmpl w:val="D7B86870"/>
    <w:lvl w:ilvl="0">
      <w:start w:val="4"/>
      <w:numFmt w:val="decimal"/>
      <w:lvlText w:val="%1."/>
      <w:lvlJc w:val="left"/>
      <w:pPr>
        <w:ind w:left="360" w:hanging="360"/>
      </w:pPr>
    </w:lvl>
    <w:lvl w:ilvl="1">
      <w:start w:val="2"/>
      <w:numFmt w:val="decimal"/>
      <w:lvlText w:val="%1.%2."/>
      <w:lvlJc w:val="left"/>
      <w:pPr>
        <w:ind w:left="432" w:hanging="432"/>
      </w:pPr>
      <w:rPr>
        <w:color w:val="8EAAD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C164AC"/>
    <w:multiLevelType w:val="multilevel"/>
    <w:tmpl w:val="E6084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2C74A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3131AE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253632"/>
    <w:multiLevelType w:val="multilevel"/>
    <w:tmpl w:val="DB26FE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37625D89"/>
    <w:multiLevelType w:val="hybridMultilevel"/>
    <w:tmpl w:val="573276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B526D05"/>
    <w:multiLevelType w:val="hybridMultilevel"/>
    <w:tmpl w:val="30046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DB5063A"/>
    <w:multiLevelType w:val="multilevel"/>
    <w:tmpl w:val="43B86B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C94FC7"/>
    <w:multiLevelType w:val="multilevel"/>
    <w:tmpl w:val="BEF8D500"/>
    <w:lvl w:ilvl="0">
      <w:start w:val="1"/>
      <w:numFmt w:val="decimal"/>
      <w:lvlText w:val="%1."/>
      <w:lvlJc w:val="left"/>
      <w:pPr>
        <w:ind w:left="360" w:hanging="360"/>
      </w:pPr>
      <w:rPr>
        <w:rFonts w:hint="default"/>
      </w:rPr>
    </w:lvl>
    <w:lvl w:ilvl="1">
      <w:start w:val="1"/>
      <w:numFmt w:val="decimal"/>
      <w:lvlText w:val="%1.%2."/>
      <w:lvlJc w:val="left"/>
      <w:pPr>
        <w:ind w:left="27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3E2CCA"/>
    <w:multiLevelType w:val="multilevel"/>
    <w:tmpl w:val="DC80CDD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49F615FC"/>
    <w:multiLevelType w:val="multilevel"/>
    <w:tmpl w:val="2A2C5B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E6413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8235DF"/>
    <w:multiLevelType w:val="hybridMultilevel"/>
    <w:tmpl w:val="DCF05F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62416B"/>
    <w:multiLevelType w:val="multilevel"/>
    <w:tmpl w:val="BEF8D50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BFB6EBB"/>
    <w:multiLevelType w:val="hybridMultilevel"/>
    <w:tmpl w:val="75BAC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CA905BC"/>
    <w:multiLevelType w:val="multilevel"/>
    <w:tmpl w:val="691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2542F0"/>
    <w:multiLevelType w:val="hybridMultilevel"/>
    <w:tmpl w:val="B04AA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1611C3F"/>
    <w:multiLevelType w:val="multilevel"/>
    <w:tmpl w:val="B3626174"/>
    <w:lvl w:ilvl="0">
      <w:start w:val="5"/>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8" w15:restartNumberingAfterBreak="0">
    <w:nsid w:val="661B5E66"/>
    <w:multiLevelType w:val="multilevel"/>
    <w:tmpl w:val="796238E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6CBB1CC3"/>
    <w:multiLevelType w:val="hybridMultilevel"/>
    <w:tmpl w:val="5CBE5A2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D621FFC"/>
    <w:multiLevelType w:val="multilevel"/>
    <w:tmpl w:val="6912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540EE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9B445E"/>
    <w:multiLevelType w:val="hybridMultilevel"/>
    <w:tmpl w:val="96B4E04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15:restartNumberingAfterBreak="0">
    <w:nsid w:val="79C253E9"/>
    <w:multiLevelType w:val="multilevel"/>
    <w:tmpl w:val="C6DC8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BA83B08"/>
    <w:multiLevelType w:val="multilevel"/>
    <w:tmpl w:val="BE6A6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CB4BE1"/>
    <w:multiLevelType w:val="hybridMultilevel"/>
    <w:tmpl w:val="4E92940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F08320B"/>
    <w:multiLevelType w:val="multilevel"/>
    <w:tmpl w:val="40D459F6"/>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8853A9"/>
    <w:multiLevelType w:val="multilevel"/>
    <w:tmpl w:val="757A4AE6"/>
    <w:lvl w:ilvl="0">
      <w:start w:val="1"/>
      <w:numFmt w:val="bullet"/>
      <w:lvlText w:val="●"/>
      <w:lvlJc w:val="left"/>
      <w:pPr>
        <w:ind w:left="720" w:hanging="360"/>
      </w:pPr>
      <w:rPr>
        <w:rFonts w:ascii="Noto Sans Symbols" w:eastAsia="Noto Sans Symbols" w:hAnsi="Noto Sans Symbols" w:cs="Noto Sans Symbols"/>
        <w:sz w:val="20"/>
        <w:szCs w:val="20"/>
      </w:rPr>
    </w:lvl>
    <w:lvl w:ilvl="1">
      <w:start w:val="5"/>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912081303">
    <w:abstractNumId w:val="36"/>
  </w:num>
  <w:num w:numId="2" w16cid:durableId="861481257">
    <w:abstractNumId w:val="32"/>
  </w:num>
  <w:num w:numId="3" w16cid:durableId="2001229439">
    <w:abstractNumId w:val="45"/>
  </w:num>
  <w:num w:numId="4" w16cid:durableId="974792702">
    <w:abstractNumId w:val="1"/>
  </w:num>
  <w:num w:numId="5" w16cid:durableId="1900356118">
    <w:abstractNumId w:val="39"/>
  </w:num>
  <w:num w:numId="6" w16cid:durableId="1848203359">
    <w:abstractNumId w:val="3"/>
  </w:num>
  <w:num w:numId="7" w16cid:durableId="1989165797">
    <w:abstractNumId w:val="9"/>
  </w:num>
  <w:num w:numId="8" w16cid:durableId="444469195">
    <w:abstractNumId w:val="13"/>
  </w:num>
  <w:num w:numId="9" w16cid:durableId="1814448566">
    <w:abstractNumId w:val="2"/>
  </w:num>
  <w:num w:numId="10" w16cid:durableId="786126130">
    <w:abstractNumId w:val="18"/>
  </w:num>
  <w:num w:numId="11" w16cid:durableId="1714495677">
    <w:abstractNumId w:val="42"/>
  </w:num>
  <w:num w:numId="12" w16cid:durableId="1188060266">
    <w:abstractNumId w:val="12"/>
  </w:num>
  <w:num w:numId="13" w16cid:durableId="962266393">
    <w:abstractNumId w:val="28"/>
  </w:num>
  <w:num w:numId="14" w16cid:durableId="833496073">
    <w:abstractNumId w:val="16"/>
  </w:num>
  <w:num w:numId="15" w16cid:durableId="1978491480">
    <w:abstractNumId w:val="46"/>
  </w:num>
  <w:num w:numId="16" w16cid:durableId="537745081">
    <w:abstractNumId w:val="26"/>
  </w:num>
  <w:num w:numId="17" w16cid:durableId="18708065">
    <w:abstractNumId w:val="10"/>
  </w:num>
  <w:num w:numId="18" w16cid:durableId="2143185188">
    <w:abstractNumId w:val="21"/>
  </w:num>
  <w:num w:numId="19" w16cid:durableId="1183976239">
    <w:abstractNumId w:val="29"/>
  </w:num>
  <w:num w:numId="20" w16cid:durableId="2058773467">
    <w:abstractNumId w:val="4"/>
  </w:num>
  <w:num w:numId="21" w16cid:durableId="1426807938">
    <w:abstractNumId w:val="43"/>
  </w:num>
  <w:num w:numId="22" w16cid:durableId="1910652847">
    <w:abstractNumId w:val="8"/>
  </w:num>
  <w:num w:numId="23" w16cid:durableId="1906841715">
    <w:abstractNumId w:val="0"/>
  </w:num>
  <w:num w:numId="24" w16cid:durableId="1427925328">
    <w:abstractNumId w:val="33"/>
  </w:num>
  <w:num w:numId="25" w16cid:durableId="1724870436">
    <w:abstractNumId w:val="6"/>
  </w:num>
  <w:num w:numId="26" w16cid:durableId="825171409">
    <w:abstractNumId w:val="11"/>
  </w:num>
  <w:num w:numId="27" w16cid:durableId="63184874">
    <w:abstractNumId w:val="14"/>
  </w:num>
  <w:num w:numId="28" w16cid:durableId="1504012659">
    <w:abstractNumId w:val="20"/>
  </w:num>
  <w:num w:numId="29" w16cid:durableId="1231620454">
    <w:abstractNumId w:val="5"/>
  </w:num>
  <w:num w:numId="30" w16cid:durableId="808594142">
    <w:abstractNumId w:val="24"/>
  </w:num>
  <w:num w:numId="31" w16cid:durableId="1357852086">
    <w:abstractNumId w:val="7"/>
  </w:num>
  <w:num w:numId="32" w16cid:durableId="489054342">
    <w:abstractNumId w:val="37"/>
  </w:num>
  <w:num w:numId="33" w16cid:durableId="1166945297">
    <w:abstractNumId w:val="30"/>
  </w:num>
  <w:num w:numId="34" w16cid:durableId="418185340">
    <w:abstractNumId w:val="47"/>
  </w:num>
  <w:num w:numId="35" w16cid:durableId="1211843357">
    <w:abstractNumId w:val="44"/>
  </w:num>
  <w:num w:numId="36" w16cid:durableId="2132046879">
    <w:abstractNumId w:val="27"/>
  </w:num>
  <w:num w:numId="37" w16cid:durableId="813136021">
    <w:abstractNumId w:val="15"/>
  </w:num>
  <w:num w:numId="38" w16cid:durableId="296373910">
    <w:abstractNumId w:val="38"/>
  </w:num>
  <w:num w:numId="39" w16cid:durableId="1021012506">
    <w:abstractNumId w:val="25"/>
  </w:num>
  <w:num w:numId="40" w16cid:durableId="1041782920">
    <w:abstractNumId w:val="23"/>
  </w:num>
  <w:num w:numId="41" w16cid:durableId="2116436568">
    <w:abstractNumId w:val="34"/>
  </w:num>
  <w:num w:numId="42" w16cid:durableId="1959678198">
    <w:abstractNumId w:val="19"/>
  </w:num>
  <w:num w:numId="43" w16cid:durableId="1778480472">
    <w:abstractNumId w:val="41"/>
  </w:num>
  <w:num w:numId="44" w16cid:durableId="1062407754">
    <w:abstractNumId w:val="31"/>
  </w:num>
  <w:num w:numId="45" w16cid:durableId="912860059">
    <w:abstractNumId w:val="22"/>
  </w:num>
  <w:num w:numId="46" w16cid:durableId="728040748">
    <w:abstractNumId w:val="17"/>
  </w:num>
  <w:num w:numId="47" w16cid:durableId="415253278">
    <w:abstractNumId w:val="35"/>
  </w:num>
  <w:num w:numId="48" w16cid:durableId="4988451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627"/>
    <w:rsid w:val="00091157"/>
    <w:rsid w:val="000C668D"/>
    <w:rsid w:val="000F5627"/>
    <w:rsid w:val="001720F7"/>
    <w:rsid w:val="001C5239"/>
    <w:rsid w:val="002530CE"/>
    <w:rsid w:val="0029743D"/>
    <w:rsid w:val="002D7B94"/>
    <w:rsid w:val="00406F23"/>
    <w:rsid w:val="0042183D"/>
    <w:rsid w:val="0042364C"/>
    <w:rsid w:val="004378FE"/>
    <w:rsid w:val="004B7E3A"/>
    <w:rsid w:val="005D0A90"/>
    <w:rsid w:val="005D7EA5"/>
    <w:rsid w:val="00626BDE"/>
    <w:rsid w:val="006738B4"/>
    <w:rsid w:val="006755E8"/>
    <w:rsid w:val="006D27E3"/>
    <w:rsid w:val="006E1F6A"/>
    <w:rsid w:val="00735E5C"/>
    <w:rsid w:val="00770F37"/>
    <w:rsid w:val="007B2C2A"/>
    <w:rsid w:val="007F6CCC"/>
    <w:rsid w:val="00835F32"/>
    <w:rsid w:val="008479DB"/>
    <w:rsid w:val="009C383D"/>
    <w:rsid w:val="00A02881"/>
    <w:rsid w:val="00A16A65"/>
    <w:rsid w:val="00B31C01"/>
    <w:rsid w:val="00B91708"/>
    <w:rsid w:val="00BB271C"/>
    <w:rsid w:val="00BE5667"/>
    <w:rsid w:val="00DC67F4"/>
    <w:rsid w:val="00F20144"/>
    <w:rsid w:val="00F531DA"/>
    <w:rsid w:val="00F603D1"/>
    <w:rsid w:val="00F84B25"/>
    <w:rsid w:val="00FB7B4E"/>
    <w:rsid w:val="00FC6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4D293"/>
  <w15:chartTrackingRefBased/>
  <w15:docId w15:val="{684997FD-FF25-4D4C-A66F-3A99CC77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5627"/>
  </w:style>
  <w:style w:type="paragraph" w:styleId="Nadpis1">
    <w:name w:val="heading 1"/>
    <w:basedOn w:val="Normln"/>
    <w:next w:val="Normln"/>
    <w:link w:val="Nadpis1Char"/>
    <w:uiPriority w:val="9"/>
    <w:qFormat/>
    <w:rsid w:val="000F56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0F56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5627"/>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0F5627"/>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uiPriority w:val="34"/>
    <w:qFormat/>
    <w:rsid w:val="000F5627"/>
    <w:pPr>
      <w:ind w:left="720"/>
      <w:contextualSpacing/>
    </w:pPr>
  </w:style>
  <w:style w:type="character" w:styleId="Hypertextovodkaz">
    <w:name w:val="Hyperlink"/>
    <w:basedOn w:val="Standardnpsmoodstavce"/>
    <w:uiPriority w:val="99"/>
    <w:unhideWhenUsed/>
    <w:rsid w:val="000F5627"/>
    <w:rPr>
      <w:color w:val="0563C1" w:themeColor="hyperlink"/>
      <w:u w:val="single"/>
    </w:rPr>
  </w:style>
  <w:style w:type="paragraph" w:styleId="Normlnweb">
    <w:name w:val="Normal (Web)"/>
    <w:basedOn w:val="Normln"/>
    <w:uiPriority w:val="99"/>
    <w:unhideWhenUsed/>
    <w:rsid w:val="000F5627"/>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Zhlav">
    <w:name w:val="header"/>
    <w:basedOn w:val="Normln"/>
    <w:link w:val="ZhlavChar"/>
    <w:uiPriority w:val="99"/>
    <w:unhideWhenUsed/>
    <w:rsid w:val="007F6CC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6CCC"/>
  </w:style>
  <w:style w:type="paragraph" w:styleId="Zpat">
    <w:name w:val="footer"/>
    <w:basedOn w:val="Normln"/>
    <w:link w:val="ZpatChar"/>
    <w:uiPriority w:val="99"/>
    <w:unhideWhenUsed/>
    <w:rsid w:val="007F6CCC"/>
    <w:pPr>
      <w:tabs>
        <w:tab w:val="center" w:pos="4536"/>
        <w:tab w:val="right" w:pos="9072"/>
      </w:tabs>
      <w:spacing w:after="0" w:line="240" w:lineRule="auto"/>
    </w:pPr>
  </w:style>
  <w:style w:type="character" w:customStyle="1" w:styleId="ZpatChar">
    <w:name w:val="Zápatí Char"/>
    <w:basedOn w:val="Standardnpsmoodstavce"/>
    <w:link w:val="Zpat"/>
    <w:uiPriority w:val="99"/>
    <w:rsid w:val="007F6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www.zanzik.cz" TargetMode="External"/><Relationship Id="rId4" Type="http://schemas.openxmlformats.org/officeDocument/2006/relationships/webSettings" Target="webSettings.xml"/><Relationship Id="rId9" Type="http://schemas.openxmlformats.org/officeDocument/2006/relationships/hyperlink" Target="mailto:info@zanzik.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3572</Words>
  <Characters>21077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Zanzik 1</dc:creator>
  <cp:keywords/>
  <dc:description/>
  <cp:lastModifiedBy>Zanzik 1</cp:lastModifiedBy>
  <cp:revision>15</cp:revision>
  <dcterms:created xsi:type="dcterms:W3CDTF">2024-10-24T09:02:00Z</dcterms:created>
  <dcterms:modified xsi:type="dcterms:W3CDTF">2025-03-18T13:29:00Z</dcterms:modified>
</cp:coreProperties>
</file>